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107EA" w14:textId="2208783E" w:rsidR="006F7D99" w:rsidRPr="006B6500" w:rsidRDefault="00883C18" w:rsidP="004B06F6">
      <w:pPr>
        <w:ind w:left="720"/>
        <w:rPr>
          <w:rFonts w:asciiTheme="majorHAnsi" w:hAnsiTheme="majorHAnsi"/>
          <w:sz w:val="36"/>
          <w:szCs w:val="36"/>
        </w:rPr>
      </w:pPr>
      <w:bookmarkStart w:id="0" w:name="_GoBack"/>
      <w:bookmarkEnd w:id="0"/>
      <w:r w:rsidRPr="00B021D3">
        <w:rPr>
          <w:rFonts w:asciiTheme="majorHAnsi" w:hAnsiTheme="majorHAnsi"/>
          <w:b/>
          <w:sz w:val="36"/>
          <w:szCs w:val="36"/>
        </w:rPr>
        <w:t>Topic Review</w:t>
      </w:r>
      <w:r w:rsidR="00CF17E4" w:rsidRPr="00B021D3">
        <w:rPr>
          <w:rFonts w:asciiTheme="majorHAnsi" w:hAnsiTheme="majorHAnsi"/>
          <w:b/>
          <w:sz w:val="36"/>
          <w:szCs w:val="36"/>
        </w:rPr>
        <w:t xml:space="preserve"> Guide</w:t>
      </w:r>
      <w:r w:rsidR="00CF17E4" w:rsidRPr="006B6500">
        <w:rPr>
          <w:rFonts w:asciiTheme="majorHAnsi" w:hAnsiTheme="majorHAnsi"/>
          <w:sz w:val="36"/>
          <w:szCs w:val="36"/>
        </w:rPr>
        <w:t xml:space="preserve">:  </w:t>
      </w:r>
      <w:r w:rsidR="001908FF">
        <w:rPr>
          <w:rFonts w:asciiTheme="majorHAnsi" w:hAnsiTheme="majorHAnsi"/>
          <w:sz w:val="36"/>
          <w:szCs w:val="36"/>
        </w:rPr>
        <w:t xml:space="preserve">Ecosystems </w:t>
      </w:r>
      <w:r w:rsidR="00EB4E67">
        <w:rPr>
          <w:rFonts w:asciiTheme="majorHAnsi" w:hAnsiTheme="majorHAnsi"/>
          <w:sz w:val="36"/>
          <w:szCs w:val="36"/>
        </w:rPr>
        <w:t>(Video</w:t>
      </w:r>
      <w:r w:rsidR="00754796">
        <w:rPr>
          <w:rFonts w:asciiTheme="majorHAnsi" w:hAnsiTheme="majorHAnsi"/>
          <w:sz w:val="36"/>
          <w:szCs w:val="36"/>
        </w:rPr>
        <w:t xml:space="preserve">s </w:t>
      </w:r>
      <w:r w:rsidR="000A45AA">
        <w:rPr>
          <w:rFonts w:asciiTheme="majorHAnsi" w:hAnsiTheme="majorHAnsi"/>
          <w:sz w:val="36"/>
          <w:szCs w:val="36"/>
        </w:rPr>
        <w:t>19-21</w:t>
      </w:r>
      <w:r w:rsidR="00EB4E67">
        <w:rPr>
          <w:rFonts w:asciiTheme="majorHAnsi" w:hAnsiTheme="majorHAnsi"/>
          <w:sz w:val="36"/>
          <w:szCs w:val="36"/>
        </w:rPr>
        <w:t>)</w:t>
      </w:r>
    </w:p>
    <w:p w14:paraId="2A194572" w14:textId="77777777" w:rsidR="00CF17E4" w:rsidRPr="006B6500" w:rsidRDefault="00CF17E4">
      <w:pPr>
        <w:rPr>
          <w:rFonts w:asciiTheme="majorHAnsi" w:hAnsiTheme="majorHAnsi"/>
        </w:rPr>
      </w:pPr>
    </w:p>
    <w:p w14:paraId="2689EB0D" w14:textId="5C3A1304" w:rsidR="00C2146F" w:rsidRPr="00694D30" w:rsidRDefault="00BF4FD8" w:rsidP="001A1BC3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 xml:space="preserve">To </w:t>
      </w:r>
      <w:proofErr w:type="gramStart"/>
      <w:r w:rsidRPr="00694D30">
        <w:rPr>
          <w:rFonts w:asciiTheme="majorHAnsi" w:hAnsiTheme="majorHAnsi"/>
          <w:b/>
          <w:sz w:val="22"/>
          <w:szCs w:val="22"/>
        </w:rPr>
        <w:t>Think</w:t>
      </w:r>
      <w:proofErr w:type="gramEnd"/>
      <w:r w:rsidRPr="00694D30">
        <w:rPr>
          <w:rFonts w:asciiTheme="majorHAnsi" w:hAnsiTheme="majorHAnsi"/>
          <w:b/>
          <w:sz w:val="22"/>
          <w:szCs w:val="22"/>
        </w:rPr>
        <w:t xml:space="preserve"> About</w:t>
      </w:r>
      <w:r w:rsidR="00C2146F" w:rsidRPr="00694D30">
        <w:rPr>
          <w:rFonts w:asciiTheme="majorHAnsi" w:hAnsiTheme="majorHAnsi"/>
          <w:sz w:val="22"/>
          <w:szCs w:val="22"/>
        </w:rPr>
        <w:t xml:space="preserve">:  </w:t>
      </w:r>
      <w:r w:rsidR="001908FF">
        <w:rPr>
          <w:rFonts w:asciiTheme="majorHAnsi" w:hAnsiTheme="majorHAnsi"/>
          <w:sz w:val="22"/>
          <w:szCs w:val="22"/>
        </w:rPr>
        <w:t>How do living things use energy and matter to survive in an ecosystem?</w:t>
      </w:r>
      <w:r w:rsidR="00C2146F" w:rsidRPr="00694D30">
        <w:rPr>
          <w:rFonts w:asciiTheme="majorHAnsi" w:hAnsiTheme="majorHAnsi"/>
          <w:sz w:val="22"/>
          <w:szCs w:val="22"/>
        </w:rPr>
        <w:t xml:space="preserve">  In what ways do interactions between and within populations influence the amount of local and global ecosystem changes over time?</w:t>
      </w:r>
      <w:r w:rsidR="001908FF">
        <w:rPr>
          <w:rFonts w:asciiTheme="majorHAnsi" w:hAnsiTheme="majorHAnsi"/>
          <w:sz w:val="22"/>
          <w:szCs w:val="22"/>
        </w:rPr>
        <w:t xml:space="preserve">  What role does the environment play in sustaining homeostasis in biological systems?  What are the consequences of human actions on both local and global ecosystems?</w:t>
      </w:r>
      <w:r w:rsidR="001A1BC3">
        <w:rPr>
          <w:rFonts w:asciiTheme="majorHAnsi" w:hAnsiTheme="majorHAnsi"/>
          <w:sz w:val="22"/>
          <w:szCs w:val="22"/>
        </w:rPr>
        <w:t xml:space="preserve">  In what ways do </w:t>
      </w:r>
      <w:r w:rsidR="001A1BC3" w:rsidRPr="001A1BC3">
        <w:rPr>
          <w:rFonts w:asciiTheme="majorHAnsi" w:hAnsiTheme="majorHAnsi" w:hint="eastAsia"/>
          <w:sz w:val="22"/>
          <w:szCs w:val="22"/>
        </w:rPr>
        <w:t xml:space="preserve">communities interact </w:t>
      </w:r>
      <w:r w:rsidR="001A1BC3">
        <w:rPr>
          <w:rFonts w:asciiTheme="majorHAnsi" w:hAnsiTheme="majorHAnsi"/>
          <w:sz w:val="22"/>
          <w:szCs w:val="22"/>
        </w:rPr>
        <w:t>w</w:t>
      </w:r>
      <w:r w:rsidR="001A1BC3" w:rsidRPr="001A1BC3">
        <w:rPr>
          <w:rFonts w:asciiTheme="majorHAnsi" w:hAnsiTheme="majorHAnsi" w:hint="eastAsia"/>
          <w:sz w:val="22"/>
          <w:szCs w:val="22"/>
        </w:rPr>
        <w:t>ithin their environments that result in the movement of matter and energy</w:t>
      </w:r>
      <w:r w:rsidR="001A1BC3">
        <w:rPr>
          <w:rFonts w:asciiTheme="majorHAnsi" w:hAnsiTheme="majorHAnsi"/>
          <w:sz w:val="22"/>
          <w:szCs w:val="22"/>
        </w:rPr>
        <w:t xml:space="preserve">? </w:t>
      </w:r>
    </w:p>
    <w:p w14:paraId="140B13E3" w14:textId="77777777" w:rsidR="006E5486" w:rsidRPr="00694D30" w:rsidRDefault="006E5486">
      <w:pPr>
        <w:rPr>
          <w:rFonts w:asciiTheme="majorHAnsi" w:hAnsiTheme="majorHAnsi"/>
          <w:sz w:val="22"/>
          <w:szCs w:val="22"/>
        </w:rPr>
      </w:pPr>
    </w:p>
    <w:p w14:paraId="0806ADDB" w14:textId="77777777" w:rsidR="00732CA0" w:rsidRDefault="00883C18" w:rsidP="004B06F6">
      <w:pPr>
        <w:rPr>
          <w:rFonts w:asciiTheme="majorHAnsi" w:hAnsiTheme="majorHAnsi"/>
          <w:b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Watc</w:t>
      </w:r>
      <w:r w:rsidR="009633F4" w:rsidRPr="00694D30">
        <w:rPr>
          <w:rFonts w:asciiTheme="majorHAnsi" w:hAnsiTheme="majorHAnsi"/>
          <w:b/>
          <w:sz w:val="22"/>
          <w:szCs w:val="22"/>
        </w:rPr>
        <w:t xml:space="preserve">h: </w:t>
      </w:r>
      <w:r w:rsidR="00732CA0" w:rsidRPr="00694D30">
        <w:rPr>
          <w:rFonts w:asciiTheme="majorHAnsi" w:hAnsiTheme="majorHAnsi"/>
          <w:b/>
          <w:sz w:val="22"/>
          <w:szCs w:val="22"/>
        </w:rPr>
        <w:t xml:space="preserve"> </w:t>
      </w:r>
    </w:p>
    <w:p w14:paraId="3381FBA6" w14:textId="7C142531" w:rsidR="00754796" w:rsidRDefault="00B46FE0" w:rsidP="0073070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First:  </w:t>
      </w:r>
      <w:hyperlink r:id="rId9" w:history="1">
        <w:r w:rsidR="00730701" w:rsidRPr="00E76459">
          <w:rPr>
            <w:rStyle w:val="Hyperlink"/>
            <w:rFonts w:asciiTheme="majorHAnsi" w:hAnsiTheme="majorHAnsi"/>
            <w:sz w:val="22"/>
            <w:szCs w:val="22"/>
          </w:rPr>
          <w:t xml:space="preserve">Mr. Andersen’s </w:t>
        </w:r>
        <w:r w:rsidR="0057310A" w:rsidRPr="00E76459">
          <w:rPr>
            <w:rStyle w:val="Hyperlink"/>
            <w:rFonts w:asciiTheme="majorHAnsi" w:hAnsiTheme="majorHAnsi"/>
            <w:sz w:val="22"/>
            <w:szCs w:val="22"/>
          </w:rPr>
          <w:t>“Environmental Matter Exchange” Video</w:t>
        </w:r>
      </w:hyperlink>
      <w:r w:rsidR="00730701">
        <w:rPr>
          <w:rFonts w:asciiTheme="majorHAnsi" w:hAnsiTheme="majorHAnsi"/>
          <w:sz w:val="22"/>
          <w:szCs w:val="22"/>
        </w:rPr>
        <w:t xml:space="preserve"> </w:t>
      </w:r>
    </w:p>
    <w:p w14:paraId="364F8445" w14:textId="2BF9736D" w:rsidR="00295A80" w:rsidRDefault="003459AA" w:rsidP="0073070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Then</w:t>
      </w:r>
      <w:r w:rsidR="00295A80">
        <w:rPr>
          <w:rFonts w:asciiTheme="majorHAnsi" w:hAnsiTheme="majorHAnsi"/>
          <w:sz w:val="22"/>
          <w:szCs w:val="22"/>
        </w:rPr>
        <w:t xml:space="preserve">:  </w:t>
      </w:r>
      <w:hyperlink r:id="rId10" w:history="1">
        <w:r w:rsidR="00295A80" w:rsidRPr="00295A80">
          <w:rPr>
            <w:rStyle w:val="Hyperlink"/>
            <w:rFonts w:asciiTheme="majorHAnsi" w:hAnsiTheme="majorHAnsi"/>
            <w:sz w:val="22"/>
            <w:szCs w:val="22"/>
          </w:rPr>
          <w:t xml:space="preserve">Mr. Andersen’s </w:t>
        </w:r>
        <w:r w:rsidR="000740DF">
          <w:rPr>
            <w:rStyle w:val="Hyperlink"/>
            <w:rFonts w:asciiTheme="majorHAnsi" w:hAnsiTheme="majorHAnsi"/>
            <w:sz w:val="22"/>
            <w:szCs w:val="22"/>
          </w:rPr>
          <w:t>“</w:t>
        </w:r>
        <w:r w:rsidR="00295A80" w:rsidRPr="00295A80">
          <w:rPr>
            <w:rStyle w:val="Hyperlink"/>
            <w:rFonts w:asciiTheme="majorHAnsi" w:hAnsiTheme="majorHAnsi"/>
            <w:sz w:val="22"/>
            <w:szCs w:val="22"/>
          </w:rPr>
          <w:t>Biogeochemical Cycling</w:t>
        </w:r>
        <w:r w:rsidR="000740DF">
          <w:rPr>
            <w:rStyle w:val="Hyperlink"/>
            <w:rFonts w:asciiTheme="majorHAnsi" w:hAnsiTheme="majorHAnsi"/>
            <w:sz w:val="22"/>
            <w:szCs w:val="22"/>
          </w:rPr>
          <w:t>”</w:t>
        </w:r>
        <w:r w:rsidR="00295A80" w:rsidRPr="00295A80">
          <w:rPr>
            <w:rStyle w:val="Hyperlink"/>
            <w:rFonts w:asciiTheme="majorHAnsi" w:hAnsiTheme="majorHAnsi"/>
            <w:sz w:val="22"/>
            <w:szCs w:val="22"/>
          </w:rPr>
          <w:t xml:space="preserve"> Video</w:t>
        </w:r>
      </w:hyperlink>
    </w:p>
    <w:p w14:paraId="1ACDAD6A" w14:textId="42FBEBD5" w:rsidR="003459AA" w:rsidRDefault="003459AA" w:rsidP="003459A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Last</w:t>
      </w:r>
      <w:r>
        <w:rPr>
          <w:rFonts w:asciiTheme="majorHAnsi" w:hAnsiTheme="majorHAnsi"/>
          <w:sz w:val="22"/>
          <w:szCs w:val="22"/>
        </w:rPr>
        <w:t xml:space="preserve">:  </w:t>
      </w:r>
      <w:hyperlink r:id="rId11" w:history="1">
        <w:r w:rsidRPr="0057310A">
          <w:rPr>
            <w:rStyle w:val="Hyperlink"/>
            <w:rFonts w:asciiTheme="majorHAnsi" w:hAnsiTheme="majorHAnsi"/>
            <w:sz w:val="22"/>
            <w:szCs w:val="22"/>
          </w:rPr>
          <w:t>Mr. Andersen’s “Ecosystem Change” Video</w:t>
        </w:r>
      </w:hyperlink>
    </w:p>
    <w:p w14:paraId="076FF6AA" w14:textId="77777777" w:rsidR="006C6916" w:rsidRPr="00694D30" w:rsidRDefault="006C6916" w:rsidP="003B60EE">
      <w:pPr>
        <w:rPr>
          <w:rFonts w:asciiTheme="majorHAnsi" w:hAnsiTheme="majorHAnsi"/>
          <w:b/>
          <w:sz w:val="22"/>
          <w:szCs w:val="22"/>
        </w:rPr>
      </w:pPr>
      <w:r w:rsidRPr="00694D30">
        <w:rPr>
          <w:rFonts w:asciiTheme="majorHAnsi" w:hAnsiTheme="majorHAnsi"/>
          <w:sz w:val="22"/>
          <w:szCs w:val="22"/>
        </w:rPr>
        <w:tab/>
      </w:r>
    </w:p>
    <w:p w14:paraId="06096B71" w14:textId="7B589796" w:rsidR="004A5C3D" w:rsidRDefault="006F11E0" w:rsidP="000A45AA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Read:</w:t>
      </w:r>
      <w:r w:rsidRPr="00694D30">
        <w:rPr>
          <w:rFonts w:asciiTheme="majorHAnsi" w:hAnsiTheme="majorHAnsi"/>
          <w:sz w:val="22"/>
          <w:szCs w:val="22"/>
        </w:rPr>
        <w:t xml:space="preserve">  Chapter</w:t>
      </w:r>
      <w:r w:rsidR="000A45AA">
        <w:rPr>
          <w:rFonts w:asciiTheme="majorHAnsi" w:hAnsiTheme="majorHAnsi"/>
          <w:sz w:val="22"/>
          <w:szCs w:val="22"/>
        </w:rPr>
        <w:t xml:space="preserve"> 46, </w:t>
      </w:r>
      <w:proofErr w:type="spellStart"/>
      <w:r w:rsidR="000A45AA">
        <w:rPr>
          <w:rFonts w:asciiTheme="majorHAnsi" w:hAnsiTheme="majorHAnsi"/>
          <w:sz w:val="22"/>
          <w:szCs w:val="22"/>
        </w:rPr>
        <w:t>Hillis</w:t>
      </w:r>
      <w:proofErr w:type="spellEnd"/>
      <w:r w:rsidR="000A45AA">
        <w:rPr>
          <w:rFonts w:asciiTheme="majorHAnsi" w:hAnsiTheme="majorHAnsi"/>
          <w:sz w:val="22"/>
          <w:szCs w:val="22"/>
        </w:rPr>
        <w:t>, Principles of Life, 1</w:t>
      </w:r>
      <w:r w:rsidR="000A45AA" w:rsidRPr="000A45AA">
        <w:rPr>
          <w:rFonts w:asciiTheme="majorHAnsi" w:hAnsiTheme="majorHAnsi"/>
          <w:sz w:val="22"/>
          <w:szCs w:val="22"/>
          <w:vertAlign w:val="superscript"/>
        </w:rPr>
        <w:t>st</w:t>
      </w:r>
      <w:r w:rsidR="000A45AA">
        <w:rPr>
          <w:rFonts w:asciiTheme="majorHAnsi" w:hAnsiTheme="majorHAnsi"/>
          <w:sz w:val="22"/>
          <w:szCs w:val="22"/>
        </w:rPr>
        <w:t xml:space="preserve"> edition (2012).  </w:t>
      </w:r>
    </w:p>
    <w:p w14:paraId="1C54E1F4" w14:textId="326B7ADC" w:rsidR="00883C18" w:rsidRPr="00694D30" w:rsidRDefault="00841964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sz w:val="22"/>
          <w:szCs w:val="22"/>
        </w:rPr>
        <w:tab/>
      </w:r>
    </w:p>
    <w:p w14:paraId="7F6D163E" w14:textId="77777777" w:rsidR="00FF15CA" w:rsidRDefault="00883C18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Supplementary Resources</w:t>
      </w:r>
      <w:r w:rsidRPr="00694D30">
        <w:rPr>
          <w:rFonts w:asciiTheme="majorHAnsi" w:hAnsiTheme="majorHAnsi"/>
          <w:sz w:val="22"/>
          <w:szCs w:val="22"/>
        </w:rPr>
        <w:t xml:space="preserve">:  </w:t>
      </w:r>
      <w:r w:rsidR="00A10413" w:rsidRPr="00694D30">
        <w:rPr>
          <w:rFonts w:asciiTheme="majorHAnsi" w:hAnsiTheme="majorHAnsi"/>
          <w:sz w:val="22"/>
          <w:szCs w:val="22"/>
        </w:rPr>
        <w:t>Click the links below for more information to help you learn more about this lesson.</w:t>
      </w:r>
    </w:p>
    <w:p w14:paraId="0D481DE0" w14:textId="49E6E382" w:rsidR="00913D26" w:rsidRDefault="00913D26" w:rsidP="0057310A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Kimball’s Biology Pages:  </w:t>
      </w:r>
      <w:hyperlink r:id="rId12" w:history="1">
        <w:r w:rsidRPr="00913D26">
          <w:rPr>
            <w:rStyle w:val="Hyperlink"/>
            <w:rFonts w:asciiTheme="majorHAnsi" w:hAnsiTheme="majorHAnsi"/>
            <w:sz w:val="22"/>
            <w:szCs w:val="22"/>
          </w:rPr>
          <w:t>Carbon Cycle</w:t>
        </w:r>
      </w:hyperlink>
    </w:p>
    <w:p w14:paraId="2BDAEC87" w14:textId="7FD79A51" w:rsidR="00913D26" w:rsidRDefault="00913D26" w:rsidP="0057310A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Kimball’s Biology Pages:  </w:t>
      </w:r>
      <w:hyperlink r:id="rId13" w:history="1">
        <w:r w:rsidRPr="00913D26">
          <w:rPr>
            <w:rStyle w:val="Hyperlink"/>
            <w:rFonts w:asciiTheme="majorHAnsi" w:hAnsiTheme="majorHAnsi"/>
            <w:sz w:val="22"/>
            <w:szCs w:val="22"/>
          </w:rPr>
          <w:t>Nitrogen Cycle</w:t>
        </w:r>
      </w:hyperlink>
    </w:p>
    <w:p w14:paraId="0C4211BE" w14:textId="4D7DE6C0" w:rsidR="00073B9C" w:rsidRDefault="00073B9C" w:rsidP="0057310A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Discover Biology (</w:t>
      </w:r>
      <w:proofErr w:type="spellStart"/>
      <w:r>
        <w:rPr>
          <w:rFonts w:asciiTheme="majorHAnsi" w:hAnsiTheme="majorHAnsi"/>
          <w:sz w:val="22"/>
          <w:szCs w:val="22"/>
        </w:rPr>
        <w:t>Sumanas</w:t>
      </w:r>
      <w:proofErr w:type="spellEnd"/>
      <w:r>
        <w:rPr>
          <w:rFonts w:asciiTheme="majorHAnsi" w:hAnsiTheme="majorHAnsi"/>
          <w:sz w:val="22"/>
          <w:szCs w:val="22"/>
        </w:rPr>
        <w:t xml:space="preserve">, Inc. animations):  </w:t>
      </w:r>
      <w:hyperlink r:id="rId14" w:history="1">
        <w:r w:rsidRPr="00073B9C">
          <w:rPr>
            <w:rStyle w:val="Hyperlink"/>
            <w:rFonts w:asciiTheme="majorHAnsi" w:hAnsiTheme="majorHAnsi"/>
            <w:sz w:val="22"/>
            <w:szCs w:val="22"/>
          </w:rPr>
          <w:t>The Phosphorus Cycle</w:t>
        </w:r>
      </w:hyperlink>
    </w:p>
    <w:p w14:paraId="01F6F051" w14:textId="0BFEF902" w:rsidR="002046BA" w:rsidRDefault="002046BA" w:rsidP="0057310A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University of California-San Diego:  </w:t>
      </w:r>
      <w:hyperlink r:id="rId15" w:history="1">
        <w:r w:rsidRPr="002046BA">
          <w:rPr>
            <w:rStyle w:val="Hyperlink"/>
            <w:rFonts w:asciiTheme="majorHAnsi" w:hAnsiTheme="majorHAnsi"/>
            <w:sz w:val="22"/>
            <w:szCs w:val="22"/>
          </w:rPr>
          <w:t>Greenhouse Effect and Global Warming</w:t>
        </w:r>
      </w:hyperlink>
    </w:p>
    <w:p w14:paraId="1881761D" w14:textId="21C203A3" w:rsidR="002046BA" w:rsidRDefault="002046BA" w:rsidP="0057310A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University of California-San Diego:  </w:t>
      </w:r>
      <w:hyperlink r:id="rId16" w:history="1">
        <w:r w:rsidRPr="00FC566C">
          <w:rPr>
            <w:rStyle w:val="Hyperlink"/>
            <w:rFonts w:asciiTheme="majorHAnsi" w:hAnsiTheme="majorHAnsi"/>
            <w:sz w:val="22"/>
            <w:szCs w:val="22"/>
          </w:rPr>
          <w:t>Lake Eutrophication</w:t>
        </w:r>
      </w:hyperlink>
    </w:p>
    <w:p w14:paraId="37EAEE17" w14:textId="2FAC29B8" w:rsidR="0057310A" w:rsidRDefault="00913D26" w:rsidP="0057310A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Lab Bench:  </w:t>
      </w:r>
      <w:hyperlink r:id="rId17" w:history="1">
        <w:r w:rsidRPr="00913D26">
          <w:rPr>
            <w:rStyle w:val="Hyperlink"/>
            <w:rFonts w:asciiTheme="majorHAnsi" w:hAnsiTheme="majorHAnsi"/>
            <w:sz w:val="22"/>
            <w:szCs w:val="22"/>
          </w:rPr>
          <w:t>Primary Productivity</w:t>
        </w:r>
      </w:hyperlink>
      <w:r>
        <w:rPr>
          <w:rFonts w:asciiTheme="majorHAnsi" w:hAnsiTheme="majorHAnsi"/>
          <w:sz w:val="22"/>
          <w:szCs w:val="22"/>
        </w:rPr>
        <w:t xml:space="preserve">  </w:t>
      </w:r>
    </w:p>
    <w:p w14:paraId="449BCF5B" w14:textId="0E18440B" w:rsidR="00D92071" w:rsidRDefault="00D92071" w:rsidP="0057310A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McGraw-Hill:  </w:t>
      </w:r>
      <w:hyperlink r:id="rId18" w:history="1">
        <w:r w:rsidRPr="00D92071">
          <w:rPr>
            <w:rStyle w:val="Hyperlink"/>
            <w:rFonts w:asciiTheme="majorHAnsi" w:hAnsiTheme="majorHAnsi"/>
            <w:sz w:val="22"/>
            <w:szCs w:val="22"/>
          </w:rPr>
          <w:t>Biological Magnification</w:t>
        </w:r>
      </w:hyperlink>
    </w:p>
    <w:p w14:paraId="29185BB6" w14:textId="77777777" w:rsidR="00913D26" w:rsidRDefault="00913D26" w:rsidP="00913D26">
      <w:pPr>
        <w:rPr>
          <w:rFonts w:asciiTheme="majorHAnsi" w:hAnsiTheme="majorHAnsi"/>
          <w:sz w:val="22"/>
          <w:szCs w:val="22"/>
        </w:rPr>
      </w:pPr>
    </w:p>
    <w:p w14:paraId="71F80A5D" w14:textId="77777777" w:rsidR="00CF17E4" w:rsidRPr="00694D30" w:rsidRDefault="00CF17E4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Listen and Look</w:t>
      </w:r>
      <w:r w:rsidRPr="00694D30">
        <w:rPr>
          <w:rFonts w:asciiTheme="majorHAnsi" w:hAnsiTheme="majorHAnsi"/>
          <w:sz w:val="22"/>
          <w:szCs w:val="22"/>
        </w:rPr>
        <w:t>:  Here is a list of key terms</w:t>
      </w:r>
      <w:r w:rsidR="008E1C4C" w:rsidRPr="00694D30">
        <w:rPr>
          <w:rFonts w:asciiTheme="majorHAnsi" w:hAnsiTheme="majorHAnsi"/>
          <w:sz w:val="22"/>
          <w:szCs w:val="22"/>
        </w:rPr>
        <w:t xml:space="preserve"> and concepts</w:t>
      </w:r>
      <w:r w:rsidRPr="00694D30">
        <w:rPr>
          <w:rFonts w:asciiTheme="majorHAnsi" w:hAnsiTheme="majorHAnsi"/>
          <w:sz w:val="22"/>
          <w:szCs w:val="22"/>
        </w:rPr>
        <w:t xml:space="preserve"> y</w:t>
      </w:r>
      <w:r w:rsidR="007932E9" w:rsidRPr="00694D30">
        <w:rPr>
          <w:rFonts w:asciiTheme="majorHAnsi" w:hAnsiTheme="majorHAnsi"/>
          <w:sz w:val="22"/>
          <w:szCs w:val="22"/>
        </w:rPr>
        <w:t xml:space="preserve">ou will hear </w:t>
      </w:r>
      <w:r w:rsidR="008E1C4C" w:rsidRPr="00694D30">
        <w:rPr>
          <w:rFonts w:asciiTheme="majorHAnsi" w:hAnsiTheme="majorHAnsi"/>
          <w:sz w:val="22"/>
          <w:szCs w:val="22"/>
        </w:rPr>
        <w:t xml:space="preserve">about </w:t>
      </w:r>
      <w:r w:rsidR="007932E9" w:rsidRPr="00694D30">
        <w:rPr>
          <w:rFonts w:asciiTheme="majorHAnsi" w:hAnsiTheme="majorHAnsi"/>
          <w:sz w:val="22"/>
          <w:szCs w:val="22"/>
        </w:rPr>
        <w:t>and see during these</w:t>
      </w:r>
      <w:r w:rsidRPr="00694D30">
        <w:rPr>
          <w:rFonts w:asciiTheme="majorHAnsi" w:hAnsiTheme="majorHAnsi"/>
          <w:sz w:val="22"/>
          <w:szCs w:val="22"/>
        </w:rPr>
        <w:t xml:space="preserve"> podcast</w:t>
      </w:r>
      <w:r w:rsidR="007932E9" w:rsidRPr="00694D30">
        <w:rPr>
          <w:rFonts w:asciiTheme="majorHAnsi" w:hAnsiTheme="majorHAnsi"/>
          <w:sz w:val="22"/>
          <w:szCs w:val="22"/>
        </w:rPr>
        <w:t>s</w:t>
      </w:r>
      <w:r w:rsidR="00817523" w:rsidRPr="00694D30">
        <w:rPr>
          <w:rFonts w:asciiTheme="majorHAnsi" w:hAnsiTheme="majorHAnsi"/>
          <w:sz w:val="22"/>
          <w:szCs w:val="22"/>
        </w:rPr>
        <w:t xml:space="preserve"> and chapter readings</w:t>
      </w:r>
      <w:r w:rsidRPr="00694D30">
        <w:rPr>
          <w:rFonts w:asciiTheme="majorHAnsi" w:hAnsiTheme="majorHAnsi"/>
          <w:sz w:val="22"/>
          <w:szCs w:val="22"/>
        </w:rPr>
        <w:t>.  Get to know them!</w:t>
      </w:r>
      <w:r w:rsidR="005669B7" w:rsidRPr="00694D30">
        <w:rPr>
          <w:rFonts w:asciiTheme="majorHAnsi" w:hAnsiTheme="majorHAnsi"/>
          <w:sz w:val="22"/>
          <w:szCs w:val="22"/>
        </w:rPr>
        <w:t xml:space="preserve">  Be able to connect them to one another using a concept map.</w:t>
      </w:r>
    </w:p>
    <w:p w14:paraId="53B2883F" w14:textId="77777777" w:rsidR="0060095A" w:rsidRPr="00694D30" w:rsidRDefault="0060095A">
      <w:pPr>
        <w:rPr>
          <w:rFonts w:asciiTheme="majorHAnsi" w:hAnsiTheme="majorHAnsi"/>
          <w:sz w:val="22"/>
          <w:szCs w:val="22"/>
        </w:rPr>
      </w:pPr>
    </w:p>
    <w:p w14:paraId="0321B979" w14:textId="77777777" w:rsidR="0060095A" w:rsidRPr="00694D30" w:rsidRDefault="0060095A">
      <w:pPr>
        <w:rPr>
          <w:rFonts w:asciiTheme="majorHAnsi" w:hAnsiTheme="majorHAnsi"/>
          <w:b/>
          <w:sz w:val="22"/>
          <w:szCs w:val="22"/>
          <w:u w:val="single"/>
        </w:rPr>
      </w:pPr>
      <w:r w:rsidRPr="00694D30">
        <w:rPr>
          <w:rFonts w:asciiTheme="majorHAnsi" w:hAnsiTheme="majorHAnsi"/>
          <w:b/>
          <w:sz w:val="22"/>
          <w:szCs w:val="22"/>
          <w:u w:val="single"/>
        </w:rPr>
        <w:t>KEY TERMS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857"/>
        <w:gridCol w:w="3263"/>
      </w:tblGrid>
      <w:tr w:rsidR="0017217A" w:rsidRPr="00694D30" w14:paraId="69A26515" w14:textId="77777777" w:rsidTr="006171CF">
        <w:tc>
          <w:tcPr>
            <w:tcW w:w="2214" w:type="dxa"/>
          </w:tcPr>
          <w:p w14:paraId="3FD50F9A" w14:textId="7B011922" w:rsidR="0017217A" w:rsidRPr="00694D30" w:rsidRDefault="003459AA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Primary productivity</w:t>
            </w:r>
          </w:p>
        </w:tc>
        <w:tc>
          <w:tcPr>
            <w:tcW w:w="2214" w:type="dxa"/>
          </w:tcPr>
          <w:p w14:paraId="6BC46D13" w14:textId="1E81165C" w:rsidR="0017217A" w:rsidRPr="00694D30" w:rsidRDefault="006171CF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Producers </w:t>
            </w:r>
          </w:p>
        </w:tc>
        <w:tc>
          <w:tcPr>
            <w:tcW w:w="2857" w:type="dxa"/>
          </w:tcPr>
          <w:p w14:paraId="6999527C" w14:textId="1E277C57" w:rsidR="0017217A" w:rsidRPr="00694D30" w:rsidRDefault="006171CF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Consumers</w:t>
            </w:r>
          </w:p>
        </w:tc>
        <w:tc>
          <w:tcPr>
            <w:tcW w:w="3263" w:type="dxa"/>
          </w:tcPr>
          <w:p w14:paraId="39FE3E22" w14:textId="21808822" w:rsidR="0017217A" w:rsidRPr="00694D30" w:rsidRDefault="003459AA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Biogeochemical cycles</w:t>
            </w:r>
          </w:p>
        </w:tc>
      </w:tr>
      <w:tr w:rsidR="001874A9" w:rsidRPr="00694D30" w14:paraId="5EF20837" w14:textId="77777777" w:rsidTr="006171CF">
        <w:tc>
          <w:tcPr>
            <w:tcW w:w="2214" w:type="dxa"/>
          </w:tcPr>
          <w:p w14:paraId="0479AEAE" w14:textId="6D5900C8" w:rsidR="001874A9" w:rsidRPr="00694D30" w:rsidRDefault="006171CF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Detritivores</w:t>
            </w:r>
            <w:proofErr w:type="spellEnd"/>
          </w:p>
        </w:tc>
        <w:tc>
          <w:tcPr>
            <w:tcW w:w="2214" w:type="dxa"/>
          </w:tcPr>
          <w:p w14:paraId="4B2F018F" w14:textId="0400E6C3" w:rsidR="001874A9" w:rsidRPr="00694D30" w:rsidRDefault="006171CF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Biomass</w:t>
            </w:r>
          </w:p>
        </w:tc>
        <w:tc>
          <w:tcPr>
            <w:tcW w:w="2857" w:type="dxa"/>
          </w:tcPr>
          <w:p w14:paraId="655B9534" w14:textId="713E502A" w:rsidR="001874A9" w:rsidRPr="00694D30" w:rsidRDefault="006171CF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Limiting nutrient </w:t>
            </w:r>
          </w:p>
        </w:tc>
        <w:tc>
          <w:tcPr>
            <w:tcW w:w="3263" w:type="dxa"/>
          </w:tcPr>
          <w:p w14:paraId="0577C5F5" w14:textId="65DC8458" w:rsidR="001874A9" w:rsidRPr="00694D30" w:rsidRDefault="006171CF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Eutrophication </w:t>
            </w:r>
          </w:p>
        </w:tc>
      </w:tr>
      <w:tr w:rsidR="001874A9" w:rsidRPr="00694D30" w14:paraId="7AD4A347" w14:textId="77777777" w:rsidTr="006171CF">
        <w:tc>
          <w:tcPr>
            <w:tcW w:w="2214" w:type="dxa"/>
          </w:tcPr>
          <w:p w14:paraId="15702D6C" w14:textId="4BB21D84" w:rsidR="001874A9" w:rsidRPr="00694D30" w:rsidRDefault="006171CF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CHNOPS</w:t>
            </w:r>
          </w:p>
        </w:tc>
        <w:tc>
          <w:tcPr>
            <w:tcW w:w="2214" w:type="dxa"/>
          </w:tcPr>
          <w:p w14:paraId="0B8B5830" w14:textId="77B049B2" w:rsidR="001874A9" w:rsidRPr="00694D30" w:rsidRDefault="006171CF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Nitrogen fixation </w:t>
            </w:r>
          </w:p>
        </w:tc>
        <w:tc>
          <w:tcPr>
            <w:tcW w:w="2857" w:type="dxa"/>
          </w:tcPr>
          <w:p w14:paraId="7BC2D5A4" w14:textId="6A3994D0" w:rsidR="001874A9" w:rsidRPr="00694D30" w:rsidRDefault="006171CF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Pyramid of biomass</w:t>
            </w:r>
          </w:p>
        </w:tc>
        <w:tc>
          <w:tcPr>
            <w:tcW w:w="3263" w:type="dxa"/>
          </w:tcPr>
          <w:p w14:paraId="7C8AFB39" w14:textId="7AB0F9B1" w:rsidR="001874A9" w:rsidRPr="00694D30" w:rsidRDefault="006171CF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Pyramid of numbers </w:t>
            </w:r>
          </w:p>
        </w:tc>
      </w:tr>
      <w:tr w:rsidR="001874A9" w:rsidRPr="00694D30" w14:paraId="6B003FE0" w14:textId="77777777" w:rsidTr="006171CF">
        <w:tc>
          <w:tcPr>
            <w:tcW w:w="2214" w:type="dxa"/>
          </w:tcPr>
          <w:p w14:paraId="512906D6" w14:textId="1579036C" w:rsidR="001874A9" w:rsidRPr="00694D30" w:rsidRDefault="006171CF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Greenhouse effect</w:t>
            </w:r>
          </w:p>
        </w:tc>
        <w:tc>
          <w:tcPr>
            <w:tcW w:w="2214" w:type="dxa"/>
          </w:tcPr>
          <w:p w14:paraId="2DF81E27" w14:textId="6DA491FF" w:rsidR="001874A9" w:rsidRPr="00694D30" w:rsidRDefault="006171CF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Proteins </w:t>
            </w:r>
          </w:p>
        </w:tc>
        <w:tc>
          <w:tcPr>
            <w:tcW w:w="2857" w:type="dxa"/>
          </w:tcPr>
          <w:p w14:paraId="22A992EA" w14:textId="31783277" w:rsidR="001874A9" w:rsidRPr="00694D30" w:rsidRDefault="006171CF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Carbohydrates</w:t>
            </w:r>
          </w:p>
        </w:tc>
        <w:tc>
          <w:tcPr>
            <w:tcW w:w="3263" w:type="dxa"/>
          </w:tcPr>
          <w:p w14:paraId="5E75DF31" w14:textId="00909AB0" w:rsidR="001874A9" w:rsidRPr="00694D30" w:rsidRDefault="006171CF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Nucleic acids </w:t>
            </w:r>
          </w:p>
        </w:tc>
      </w:tr>
      <w:tr w:rsidR="004E2D35" w:rsidRPr="00694D30" w14:paraId="22EBB0A1" w14:textId="77777777" w:rsidTr="006171CF">
        <w:tc>
          <w:tcPr>
            <w:tcW w:w="2214" w:type="dxa"/>
          </w:tcPr>
          <w:p w14:paraId="081B137B" w14:textId="1D6B2AD9" w:rsidR="004E2D35" w:rsidRPr="00694D30" w:rsidRDefault="006171CF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Lipids </w:t>
            </w:r>
          </w:p>
        </w:tc>
        <w:tc>
          <w:tcPr>
            <w:tcW w:w="2214" w:type="dxa"/>
          </w:tcPr>
          <w:p w14:paraId="11C714B4" w14:textId="769F671B" w:rsidR="004E2D35" w:rsidRPr="00694D30" w:rsidRDefault="007A5590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Dead zones </w:t>
            </w:r>
          </w:p>
        </w:tc>
        <w:tc>
          <w:tcPr>
            <w:tcW w:w="2857" w:type="dxa"/>
          </w:tcPr>
          <w:p w14:paraId="1D71E7A7" w14:textId="06488C79" w:rsidR="004E2D35" w:rsidRPr="00694D30" w:rsidRDefault="004E2D35" w:rsidP="00172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63" w:type="dxa"/>
          </w:tcPr>
          <w:p w14:paraId="35D0B63A" w14:textId="60004AF5" w:rsidR="004E2D35" w:rsidRPr="00694D30" w:rsidRDefault="004E2D35" w:rsidP="00172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02CD383" w14:textId="77777777" w:rsidR="0017217A" w:rsidRPr="00694D30" w:rsidRDefault="0017217A">
      <w:pPr>
        <w:rPr>
          <w:rFonts w:asciiTheme="majorHAnsi" w:hAnsiTheme="majorHAnsi"/>
          <w:sz w:val="22"/>
          <w:szCs w:val="22"/>
        </w:rPr>
      </w:pPr>
    </w:p>
    <w:p w14:paraId="32BB317E" w14:textId="77777777" w:rsidR="00EA4317" w:rsidRPr="00694D30" w:rsidRDefault="00BF4FD8" w:rsidP="00EA4317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Recall and Review</w:t>
      </w:r>
      <w:r w:rsidR="00A55E53" w:rsidRPr="00694D30">
        <w:rPr>
          <w:rFonts w:asciiTheme="majorHAnsi" w:hAnsiTheme="majorHAnsi"/>
          <w:b/>
          <w:sz w:val="22"/>
          <w:szCs w:val="22"/>
        </w:rPr>
        <w:t>:</w:t>
      </w:r>
      <w:r w:rsidR="00A55E53" w:rsidRPr="00694D30">
        <w:rPr>
          <w:rFonts w:asciiTheme="majorHAnsi" w:hAnsiTheme="majorHAnsi"/>
          <w:sz w:val="22"/>
          <w:szCs w:val="22"/>
        </w:rPr>
        <w:t xml:space="preserve">  Use the </w:t>
      </w:r>
      <w:r w:rsidR="004F2B9B" w:rsidRPr="00694D30">
        <w:rPr>
          <w:rFonts w:asciiTheme="majorHAnsi" w:hAnsiTheme="majorHAnsi"/>
          <w:sz w:val="22"/>
          <w:szCs w:val="22"/>
        </w:rPr>
        <w:t xml:space="preserve">lecture in the </w:t>
      </w:r>
      <w:r w:rsidR="00A55E53" w:rsidRPr="00694D30">
        <w:rPr>
          <w:rFonts w:asciiTheme="majorHAnsi" w:hAnsiTheme="majorHAnsi"/>
          <w:sz w:val="22"/>
          <w:szCs w:val="22"/>
        </w:rPr>
        <w:t>video</w:t>
      </w:r>
      <w:r w:rsidR="000C0B11" w:rsidRPr="00694D30">
        <w:rPr>
          <w:rFonts w:asciiTheme="majorHAnsi" w:hAnsiTheme="majorHAnsi"/>
          <w:sz w:val="22"/>
          <w:szCs w:val="22"/>
        </w:rPr>
        <w:t xml:space="preserve"> and your textbook</w:t>
      </w:r>
      <w:r w:rsidR="00A55E53" w:rsidRPr="00694D30">
        <w:rPr>
          <w:rFonts w:asciiTheme="majorHAnsi" w:hAnsiTheme="majorHAnsi"/>
          <w:sz w:val="22"/>
          <w:szCs w:val="22"/>
        </w:rPr>
        <w:t xml:space="preserve"> </w:t>
      </w:r>
      <w:r w:rsidR="00026EDB" w:rsidRPr="00694D30">
        <w:rPr>
          <w:rFonts w:asciiTheme="majorHAnsi" w:hAnsiTheme="majorHAnsi"/>
          <w:sz w:val="22"/>
          <w:szCs w:val="22"/>
        </w:rPr>
        <w:t xml:space="preserve">reading </w:t>
      </w:r>
      <w:r w:rsidR="00A55E53" w:rsidRPr="00694D30">
        <w:rPr>
          <w:rFonts w:asciiTheme="majorHAnsi" w:hAnsiTheme="majorHAnsi"/>
          <w:sz w:val="22"/>
          <w:szCs w:val="22"/>
        </w:rPr>
        <w:t>to help you answer these questions in y</w:t>
      </w:r>
      <w:r w:rsidR="00EA4317" w:rsidRPr="00694D30">
        <w:rPr>
          <w:rFonts w:asciiTheme="majorHAnsi" w:hAnsiTheme="majorHAnsi"/>
          <w:sz w:val="22"/>
          <w:szCs w:val="22"/>
        </w:rPr>
        <w:t>our BILL.</w:t>
      </w:r>
    </w:p>
    <w:p w14:paraId="09515AF1" w14:textId="77777777" w:rsidR="00974C6B" w:rsidRPr="0072631D" w:rsidRDefault="00974C6B" w:rsidP="00974C6B">
      <w:pPr>
        <w:numPr>
          <w:ilvl w:val="0"/>
          <w:numId w:val="10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</w:t>
      </w:r>
      <w:r w:rsidRPr="0072631D">
        <w:rPr>
          <w:rFonts w:asciiTheme="majorHAnsi" w:hAnsiTheme="majorHAnsi"/>
          <w:b/>
          <w:sz w:val="22"/>
          <w:szCs w:val="22"/>
        </w:rPr>
        <w:t>reate</w:t>
      </w:r>
      <w:r w:rsidRPr="0072631D">
        <w:rPr>
          <w:rFonts w:asciiTheme="majorHAnsi" w:hAnsiTheme="majorHAnsi"/>
          <w:sz w:val="22"/>
          <w:szCs w:val="22"/>
        </w:rPr>
        <w:t xml:space="preserve"> a graphic organizer that illustrates the relationships between the biogeochemical cycles and each of the biomolecules (carbohydrates, lipids, proteins, nucleic acids) necessary for life.  </w:t>
      </w:r>
      <w:r w:rsidRPr="0072631D">
        <w:rPr>
          <w:rFonts w:asciiTheme="majorHAnsi" w:hAnsiTheme="majorHAnsi"/>
          <w:b/>
          <w:sz w:val="22"/>
          <w:szCs w:val="22"/>
        </w:rPr>
        <w:t>Describe</w:t>
      </w:r>
      <w:r w:rsidRPr="0072631D">
        <w:rPr>
          <w:rFonts w:asciiTheme="majorHAnsi" w:hAnsiTheme="majorHAnsi"/>
          <w:sz w:val="22"/>
          <w:szCs w:val="22"/>
        </w:rPr>
        <w:t xml:space="preserve"> the relationship between the cycles and each of these molecules.</w:t>
      </w:r>
    </w:p>
    <w:p w14:paraId="5F86F4FA" w14:textId="65718741" w:rsidR="00FC566C" w:rsidRDefault="00FC566C" w:rsidP="00974C6B">
      <w:pPr>
        <w:numPr>
          <w:ilvl w:val="0"/>
          <w:numId w:val="10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C566C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Explain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what would happen to the balance of nutrients in an ecosystem and what the effect would be if the following events occurred: </w:t>
      </w:r>
    </w:p>
    <w:p w14:paraId="4DF3B1CB" w14:textId="3E9B7790" w:rsidR="00FC566C" w:rsidRDefault="00FC566C" w:rsidP="00FC566C">
      <w:pPr>
        <w:numPr>
          <w:ilvl w:val="1"/>
          <w:numId w:val="10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Nitrate-rich fertilizer runoff accumulated in a river or lake </w:t>
      </w:r>
    </w:p>
    <w:p w14:paraId="1D32C201" w14:textId="1AB9A22B" w:rsidR="00FC566C" w:rsidRDefault="00FC566C" w:rsidP="00FC566C">
      <w:pPr>
        <w:numPr>
          <w:ilvl w:val="1"/>
          <w:numId w:val="10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 large quantity of fish were killed due to a </w:t>
      </w:r>
      <w:hyperlink r:id="rId19" w:history="1">
        <w:r w:rsidRPr="00FC566C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red tide</w:t>
        </w:r>
      </w:hyperlink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that occurred </w:t>
      </w:r>
    </w:p>
    <w:p w14:paraId="5E8F13DA" w14:textId="4F5EAA52" w:rsidR="00FC566C" w:rsidRDefault="00FC566C" w:rsidP="00FC566C">
      <w:pPr>
        <w:numPr>
          <w:ilvl w:val="1"/>
          <w:numId w:val="10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A coal-burning power plant is built on the outskirts of town</w:t>
      </w:r>
    </w:p>
    <w:p w14:paraId="749522D3" w14:textId="77777777" w:rsidR="00974C6B" w:rsidRPr="0072631D" w:rsidRDefault="00974C6B" w:rsidP="00974C6B">
      <w:pPr>
        <w:numPr>
          <w:ilvl w:val="0"/>
          <w:numId w:val="10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72631D">
        <w:rPr>
          <w:rFonts w:asciiTheme="majorHAnsi" w:eastAsia="Times New Roman" w:hAnsiTheme="majorHAnsi" w:cstheme="majorHAnsi"/>
          <w:color w:val="000000"/>
          <w:sz w:val="22"/>
          <w:szCs w:val="22"/>
        </w:rPr>
        <w:t>It is said that energy flows through ecosystems, while matter is recycled.  </w:t>
      </w:r>
      <w:r w:rsidRPr="0072631D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Describe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h</w:t>
      </w:r>
      <w:r w:rsidRPr="0072631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ow the relationships demonstrated in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food webs illustrate this idea.</w:t>
      </w:r>
    </w:p>
    <w:p w14:paraId="00460941" w14:textId="3D4FD8A0" w:rsidR="0072631D" w:rsidRDefault="0072631D" w:rsidP="0072631D">
      <w:pPr>
        <w:numPr>
          <w:ilvl w:val="0"/>
          <w:numId w:val="10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72631D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lastRenderedPageBreak/>
        <w:t>Describe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</w:t>
      </w:r>
      <w:r w:rsidRPr="0072631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hat your local ecosystem </w:t>
      </w:r>
      <w:r w:rsidR="002722A8" w:rsidRPr="0072631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would </w:t>
      </w:r>
      <w:r w:rsidRPr="0072631D">
        <w:rPr>
          <w:rFonts w:asciiTheme="majorHAnsi" w:eastAsia="Times New Roman" w:hAnsiTheme="majorHAnsi" w:cstheme="majorHAnsi"/>
          <w:color w:val="000000"/>
          <w:sz w:val="22"/>
          <w:szCs w:val="22"/>
        </w:rPr>
        <w:t>look li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ke if there were no decomposers.  </w:t>
      </w: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Explain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how the absence of decomposers would alter the populations of: </w:t>
      </w:r>
    </w:p>
    <w:p w14:paraId="211223D3" w14:textId="34294693" w:rsidR="0072631D" w:rsidRDefault="0072631D" w:rsidP="0072631D">
      <w:pPr>
        <w:numPr>
          <w:ilvl w:val="1"/>
          <w:numId w:val="12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72631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producers</w:t>
      </w:r>
    </w:p>
    <w:p w14:paraId="32103E0D" w14:textId="4BC20B38" w:rsidR="0072631D" w:rsidRDefault="0072631D" w:rsidP="0072631D">
      <w:pPr>
        <w:numPr>
          <w:ilvl w:val="1"/>
          <w:numId w:val="12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The consumers </w:t>
      </w:r>
    </w:p>
    <w:p w14:paraId="2154D3B0" w14:textId="73A37893" w:rsidR="0072631D" w:rsidRPr="0072631D" w:rsidRDefault="0072631D" w:rsidP="0072631D">
      <w:pPr>
        <w:numPr>
          <w:ilvl w:val="0"/>
          <w:numId w:val="10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72631D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Explain</w:t>
      </w:r>
      <w:r w:rsidRPr="0072631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why </w:t>
      </w:r>
      <w:r w:rsidR="00867CD9">
        <w:rPr>
          <w:rFonts w:asciiTheme="majorHAnsi" w:eastAsia="Times New Roman" w:hAnsiTheme="majorHAnsi" w:cstheme="majorHAnsi"/>
          <w:color w:val="000000"/>
          <w:sz w:val="22"/>
          <w:szCs w:val="22"/>
        </w:rPr>
        <w:t>the accumulation of toxins is greatest at the highest levels of a food web and what effect this has on lower levels of the food web.</w:t>
      </w:r>
      <w:r w:rsidRPr="0072631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75C4EEED" w14:textId="080CE32C" w:rsidR="002722A8" w:rsidRDefault="002722A8" w:rsidP="002722A8">
      <w:pPr>
        <w:ind w:left="720"/>
        <w:jc w:val="center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noProof/>
          <w:color w:val="000000"/>
          <w:sz w:val="22"/>
          <w:szCs w:val="22"/>
        </w:rPr>
        <w:drawing>
          <wp:inline distT="0" distB="0" distL="0" distR="0" wp14:anchorId="7173C1B5" wp14:editId="4F8CB812">
            <wp:extent cx="4120179" cy="2852432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web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997" cy="285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05047" w14:textId="64FB1762" w:rsidR="002722A8" w:rsidRDefault="002722A8" w:rsidP="0072631D">
      <w:pPr>
        <w:numPr>
          <w:ilvl w:val="0"/>
          <w:numId w:val="10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Using the food web shown above, </w:t>
      </w: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explain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what would happen if: </w:t>
      </w:r>
    </w:p>
    <w:p w14:paraId="7F18DD9F" w14:textId="2E4A9965" w:rsidR="002722A8" w:rsidRDefault="002722A8" w:rsidP="002722A8">
      <w:pPr>
        <w:numPr>
          <w:ilvl w:val="1"/>
          <w:numId w:val="10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The krill were overfished by humans </w:t>
      </w:r>
    </w:p>
    <w:p w14:paraId="1A1B8F06" w14:textId="6212357B" w:rsidR="002722A8" w:rsidRDefault="002722A8" w:rsidP="002722A8">
      <w:pPr>
        <w:numPr>
          <w:ilvl w:val="1"/>
          <w:numId w:val="10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The elephant seal population was hunted to near extinction </w:t>
      </w:r>
    </w:p>
    <w:p w14:paraId="0FBD0915" w14:textId="4B185D41" w:rsidR="002722A8" w:rsidRDefault="002722A8" w:rsidP="002722A8">
      <w:pPr>
        <w:numPr>
          <w:ilvl w:val="1"/>
          <w:numId w:val="10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The population of carnivorous zooplankton experienced a boom </w:t>
      </w:r>
    </w:p>
    <w:p w14:paraId="02EFF861" w14:textId="00BE736A" w:rsidR="002722A8" w:rsidRDefault="002722A8" w:rsidP="002722A8">
      <w:pPr>
        <w:numPr>
          <w:ilvl w:val="1"/>
          <w:numId w:val="10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The penguins were struck by a virus that killed half the population </w:t>
      </w:r>
    </w:p>
    <w:p w14:paraId="535D3FD7" w14:textId="63F61190" w:rsidR="0072631D" w:rsidRPr="0072631D" w:rsidRDefault="0072631D" w:rsidP="0072631D">
      <w:pPr>
        <w:numPr>
          <w:ilvl w:val="0"/>
          <w:numId w:val="10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722A8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Explain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h</w:t>
      </w:r>
      <w:r w:rsidRPr="0072631D">
        <w:rPr>
          <w:rFonts w:asciiTheme="majorHAnsi" w:eastAsia="Times New Roman" w:hAnsiTheme="majorHAnsi" w:cstheme="majorHAnsi"/>
          <w:color w:val="000000"/>
          <w:sz w:val="22"/>
          <w:szCs w:val="22"/>
        </w:rPr>
        <w:t>ow the cycling of water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is</w:t>
      </w:r>
      <w:r w:rsidRPr="0072631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important to the cycling of other materials that are essential for terrestrial and aquatic ecosystems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</w:p>
    <w:p w14:paraId="220925E5" w14:textId="60826783" w:rsidR="0072631D" w:rsidRPr="0072631D" w:rsidRDefault="0072631D" w:rsidP="0072631D">
      <w:pPr>
        <w:numPr>
          <w:ilvl w:val="0"/>
          <w:numId w:val="11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72631D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Describe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</w:t>
      </w:r>
      <w:r w:rsidRPr="0072631D">
        <w:rPr>
          <w:rFonts w:asciiTheme="majorHAnsi" w:eastAsia="Times New Roman" w:hAnsiTheme="majorHAnsi" w:cstheme="majorHAnsi"/>
          <w:color w:val="000000"/>
          <w:sz w:val="22"/>
          <w:szCs w:val="22"/>
        </w:rPr>
        <w:t>hy nitrogen often a limiting nutrient for plant growth, even though it comprises over 70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% of the gas in our atmosphere.</w:t>
      </w:r>
    </w:p>
    <w:p w14:paraId="48523C4B" w14:textId="0F6AB47A" w:rsidR="00850680" w:rsidRPr="00825A14" w:rsidRDefault="00F57F7D" w:rsidP="0072631D">
      <w:pPr>
        <w:numPr>
          <w:ilvl w:val="0"/>
          <w:numId w:val="11"/>
        </w:numPr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Explain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how the warming of the atmosphere acts as a positive feedback loop</w:t>
      </w:r>
      <w:r w:rsidR="00A36FA0">
        <w:rPr>
          <w:rFonts w:asciiTheme="majorHAnsi" w:eastAsia="Times New Roman" w:hAnsiTheme="majorHAnsi" w:cstheme="majorHAnsi"/>
          <w:color w:val="000000"/>
          <w:sz w:val="22"/>
          <w:szCs w:val="22"/>
        </w:rPr>
        <w:t>, and how this affects the world’s ecosystems.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 </w:t>
      </w:r>
    </w:p>
    <w:p w14:paraId="560B0699" w14:textId="263BE312" w:rsidR="00825A14" w:rsidRPr="00F57F7D" w:rsidRDefault="00825A14" w:rsidP="0072631D">
      <w:pPr>
        <w:numPr>
          <w:ilvl w:val="0"/>
          <w:numId w:val="11"/>
        </w:numPr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Describe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how global warming </w:t>
      </w:r>
      <w:r w:rsidR="00CF39A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has influenced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ecosystem richness and biodiversity.</w:t>
      </w:r>
    </w:p>
    <w:p w14:paraId="176B24F3" w14:textId="77777777" w:rsidR="00974C6B" w:rsidRPr="00974C6B" w:rsidRDefault="00974C6B" w:rsidP="00974C6B">
      <w:pPr>
        <w:ind w:left="720"/>
        <w:textAlignment w:val="baseline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433301" w:rsidRPr="00694D30" w14:paraId="204894A4" w14:textId="77777777" w:rsidTr="00433301">
        <w:trPr>
          <w:trHeight w:val="1673"/>
        </w:trPr>
        <w:tc>
          <w:tcPr>
            <w:tcW w:w="101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A83A408" w14:textId="017B84CC" w:rsidR="00433301" w:rsidRPr="00694D30" w:rsidRDefault="00433301" w:rsidP="004562EC">
            <w:p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 w:rsidRPr="00694D30">
              <w:rPr>
                <w:rFonts w:asciiTheme="majorHAnsi" w:hAnsiTheme="majorHAnsi"/>
                <w:sz w:val="22"/>
                <w:szCs w:val="22"/>
              </w:rPr>
              <w:t xml:space="preserve">Learn More:  For more </w:t>
            </w:r>
            <w:r w:rsidR="0035494E">
              <w:rPr>
                <w:rFonts w:asciiTheme="majorHAnsi" w:hAnsiTheme="majorHAnsi"/>
                <w:sz w:val="22"/>
                <w:szCs w:val="22"/>
              </w:rPr>
              <w:t>information about ecosystems and the things that affect them</w:t>
            </w:r>
            <w:r w:rsidRPr="00694D30">
              <w:rPr>
                <w:rFonts w:asciiTheme="majorHAnsi" w:hAnsiTheme="majorHAnsi"/>
                <w:sz w:val="22"/>
                <w:szCs w:val="22"/>
              </w:rPr>
              <w:t xml:space="preserve">, use the links below:  </w:t>
            </w:r>
          </w:p>
          <w:p w14:paraId="7B0392A5" w14:textId="54114367" w:rsidR="002722A8" w:rsidRPr="00694D30" w:rsidRDefault="00F06936" w:rsidP="002046BA">
            <w:pPr>
              <w:pStyle w:val="ListParagraph"/>
              <w:numPr>
                <w:ilvl w:val="0"/>
                <w:numId w:val="2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McGraw-Hill:  </w:t>
            </w:r>
            <w:r w:rsidR="00E805D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21" w:history="1">
              <w:r w:rsidR="00E805DA" w:rsidRPr="00E805D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Self-Quiz over Ecosystems</w:t>
              </w:r>
            </w:hyperlink>
          </w:p>
          <w:p w14:paraId="3FDB0D94" w14:textId="77777777" w:rsidR="00D81B3B" w:rsidRDefault="00E40ABC" w:rsidP="002046BA">
            <w:pPr>
              <w:pStyle w:val="ListParagraph"/>
              <w:numPr>
                <w:ilvl w:val="0"/>
                <w:numId w:val="2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Victorian Resources Online:  </w:t>
            </w:r>
            <w:hyperlink r:id="rId22" w:history="1">
              <w:r w:rsidRPr="00E40AB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Nitrogen Cycle</w:t>
              </w:r>
            </w:hyperlink>
          </w:p>
          <w:p w14:paraId="7AA236E2" w14:textId="77777777" w:rsidR="00E40ABC" w:rsidRDefault="00073B9C" w:rsidP="002046BA">
            <w:pPr>
              <w:pStyle w:val="ListParagraph"/>
              <w:numPr>
                <w:ilvl w:val="0"/>
                <w:numId w:val="2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University of California:  </w:t>
            </w:r>
            <w:hyperlink r:id="rId23" w:history="1">
              <w:r w:rsidRPr="00073B9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Phosphorus Cycle</w:t>
              </w:r>
            </w:hyperlink>
          </w:p>
          <w:p w14:paraId="4F693FD1" w14:textId="77777777" w:rsidR="002046BA" w:rsidRDefault="002046BA" w:rsidP="002046B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Science Daily:   </w:t>
            </w:r>
            <w:hyperlink r:id="rId24" w:history="1">
              <w:r w:rsidRPr="00913D2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Feeling Hot, Hot, Hot:  Climate Shapes Distribution and Movement of Humans as it Does Other Animals</w:t>
              </w:r>
            </w:hyperlink>
          </w:p>
          <w:p w14:paraId="696DD629" w14:textId="77777777" w:rsidR="0035494E" w:rsidRDefault="002046BA" w:rsidP="002046BA">
            <w:pPr>
              <w:pStyle w:val="ListParagraph"/>
              <w:numPr>
                <w:ilvl w:val="0"/>
                <w:numId w:val="2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Harcourt School:  </w:t>
            </w:r>
            <w:hyperlink r:id="rId25" w:history="1">
              <w:r w:rsidRPr="002046B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Pyramids of Energy Animations</w:t>
              </w:r>
            </w:hyperlink>
          </w:p>
          <w:p w14:paraId="41A2DEC2" w14:textId="541890E6" w:rsidR="00867CD9" w:rsidRPr="00867CD9" w:rsidRDefault="00867CD9" w:rsidP="00867CD9">
            <w:p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B7B1B17" w14:textId="77777777" w:rsidR="00CA70EE" w:rsidRPr="006B6500" w:rsidRDefault="00CA70EE" w:rsidP="00974C6B">
      <w:pPr>
        <w:tabs>
          <w:tab w:val="left" w:pos="3872"/>
        </w:tabs>
        <w:rPr>
          <w:rFonts w:asciiTheme="majorHAnsi" w:hAnsiTheme="majorHAnsi"/>
        </w:rPr>
      </w:pPr>
    </w:p>
    <w:sectPr w:rsidR="00CA70EE" w:rsidRPr="006B6500" w:rsidSect="006F11E0">
      <w:footerReference w:type="even" r:id="rId26"/>
      <w:footerReference w:type="default" r:id="rId27"/>
      <w:pgSz w:w="12240" w:h="15840"/>
      <w:pgMar w:top="1080" w:right="1152" w:bottom="108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926AF" w14:textId="77777777" w:rsidR="00D92071" w:rsidRDefault="00D92071" w:rsidP="005C31F5">
      <w:r>
        <w:separator/>
      </w:r>
    </w:p>
  </w:endnote>
  <w:endnote w:type="continuationSeparator" w:id="0">
    <w:p w14:paraId="1E249582" w14:textId="77777777" w:rsidR="00D92071" w:rsidRDefault="00D92071" w:rsidP="005C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67E11" w14:textId="77777777" w:rsidR="00D92071" w:rsidRDefault="00D92071">
    <w:pPr>
      <w:pStyle w:val="Footer"/>
    </w:pPr>
    <w:r>
      <w:rPr>
        <w:noProof/>
      </w:rPr>
      <w:drawing>
        <wp:inline distT="0" distB="0" distL="0" distR="0" wp14:anchorId="7BAABF8F" wp14:editId="6083C8FC">
          <wp:extent cx="691515" cy="5433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biologyspace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54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29DB" w14:textId="77777777" w:rsidR="00D92071" w:rsidRDefault="00D92071">
    <w:pPr>
      <w:pStyle w:val="Footer"/>
    </w:pPr>
    <w:r>
      <w:rPr>
        <w:noProof/>
      </w:rPr>
      <w:drawing>
        <wp:inline distT="0" distB="0" distL="0" distR="0" wp14:anchorId="3AC24516" wp14:editId="49E13927">
          <wp:extent cx="691515" cy="5433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biologyspace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54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B0E15" w14:textId="77777777" w:rsidR="00D92071" w:rsidRDefault="00D92071" w:rsidP="005C31F5">
      <w:r>
        <w:separator/>
      </w:r>
    </w:p>
  </w:footnote>
  <w:footnote w:type="continuationSeparator" w:id="0">
    <w:p w14:paraId="068C6E45" w14:textId="77777777" w:rsidR="00D92071" w:rsidRDefault="00D92071" w:rsidP="005C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FD1"/>
    <w:multiLevelType w:val="multilevel"/>
    <w:tmpl w:val="277A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2026B"/>
    <w:multiLevelType w:val="hybridMultilevel"/>
    <w:tmpl w:val="026A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90D34"/>
    <w:multiLevelType w:val="hybridMultilevel"/>
    <w:tmpl w:val="A354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84D01"/>
    <w:multiLevelType w:val="multilevel"/>
    <w:tmpl w:val="D190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A3933"/>
    <w:multiLevelType w:val="hybridMultilevel"/>
    <w:tmpl w:val="147A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F6656"/>
    <w:multiLevelType w:val="multilevel"/>
    <w:tmpl w:val="96BC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92271"/>
    <w:multiLevelType w:val="hybridMultilevel"/>
    <w:tmpl w:val="2054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902DC"/>
    <w:multiLevelType w:val="hybridMultilevel"/>
    <w:tmpl w:val="9C0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14A1B"/>
    <w:multiLevelType w:val="multilevel"/>
    <w:tmpl w:val="66B8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6F7DB2"/>
    <w:multiLevelType w:val="hybridMultilevel"/>
    <w:tmpl w:val="EAC2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B5E5B"/>
    <w:multiLevelType w:val="hybridMultilevel"/>
    <w:tmpl w:val="0496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0"/>
    <w:lvlOverride w:ilvl="1">
      <w:lvl w:ilvl="1">
        <w:numFmt w:val="lowerLetter"/>
        <w:lvlText w:val="%2."/>
        <w:lvlJc w:val="left"/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99"/>
    <w:rsid w:val="00002584"/>
    <w:rsid w:val="00014449"/>
    <w:rsid w:val="000205FE"/>
    <w:rsid w:val="000244BF"/>
    <w:rsid w:val="00026EDB"/>
    <w:rsid w:val="00040629"/>
    <w:rsid w:val="000717AE"/>
    <w:rsid w:val="00073B9C"/>
    <w:rsid w:val="000740DF"/>
    <w:rsid w:val="00084694"/>
    <w:rsid w:val="00090E40"/>
    <w:rsid w:val="00091C05"/>
    <w:rsid w:val="000A45AA"/>
    <w:rsid w:val="000C0B11"/>
    <w:rsid w:val="000C5B03"/>
    <w:rsid w:val="000C5D2C"/>
    <w:rsid w:val="000C7E70"/>
    <w:rsid w:val="000D1980"/>
    <w:rsid w:val="000E08D6"/>
    <w:rsid w:val="00102DE2"/>
    <w:rsid w:val="0010735F"/>
    <w:rsid w:val="00117C79"/>
    <w:rsid w:val="001213F8"/>
    <w:rsid w:val="0015573F"/>
    <w:rsid w:val="001574A1"/>
    <w:rsid w:val="00160E56"/>
    <w:rsid w:val="0017217A"/>
    <w:rsid w:val="001874A9"/>
    <w:rsid w:val="00187748"/>
    <w:rsid w:val="001908FF"/>
    <w:rsid w:val="001933B2"/>
    <w:rsid w:val="001A1BC3"/>
    <w:rsid w:val="001B73B5"/>
    <w:rsid w:val="001C0A85"/>
    <w:rsid w:val="001C3C73"/>
    <w:rsid w:val="001D3100"/>
    <w:rsid w:val="001D36A1"/>
    <w:rsid w:val="001D38D7"/>
    <w:rsid w:val="001E6010"/>
    <w:rsid w:val="001F1B29"/>
    <w:rsid w:val="001F5522"/>
    <w:rsid w:val="001F6147"/>
    <w:rsid w:val="002046BA"/>
    <w:rsid w:val="00235137"/>
    <w:rsid w:val="002432DA"/>
    <w:rsid w:val="00270CBB"/>
    <w:rsid w:val="002722A8"/>
    <w:rsid w:val="00274093"/>
    <w:rsid w:val="00283654"/>
    <w:rsid w:val="00286BE2"/>
    <w:rsid w:val="00290BEA"/>
    <w:rsid w:val="00295A80"/>
    <w:rsid w:val="002A0A7E"/>
    <w:rsid w:val="002B48CF"/>
    <w:rsid w:val="002C1C58"/>
    <w:rsid w:val="002C5EEB"/>
    <w:rsid w:val="002F4495"/>
    <w:rsid w:val="00312F88"/>
    <w:rsid w:val="003131FF"/>
    <w:rsid w:val="00321034"/>
    <w:rsid w:val="00332000"/>
    <w:rsid w:val="00342E8B"/>
    <w:rsid w:val="003435A0"/>
    <w:rsid w:val="003459AA"/>
    <w:rsid w:val="003500FF"/>
    <w:rsid w:val="00352854"/>
    <w:rsid w:val="0035494E"/>
    <w:rsid w:val="003559A5"/>
    <w:rsid w:val="003561DC"/>
    <w:rsid w:val="00362D50"/>
    <w:rsid w:val="0037016E"/>
    <w:rsid w:val="00373981"/>
    <w:rsid w:val="003822F9"/>
    <w:rsid w:val="003A4D7F"/>
    <w:rsid w:val="003B60EE"/>
    <w:rsid w:val="003F17AA"/>
    <w:rsid w:val="004040B4"/>
    <w:rsid w:val="00406DF9"/>
    <w:rsid w:val="00425073"/>
    <w:rsid w:val="00427AD6"/>
    <w:rsid w:val="00433301"/>
    <w:rsid w:val="004562EC"/>
    <w:rsid w:val="0046216B"/>
    <w:rsid w:val="00463FA4"/>
    <w:rsid w:val="00477F89"/>
    <w:rsid w:val="0049077B"/>
    <w:rsid w:val="0049271D"/>
    <w:rsid w:val="004A1E83"/>
    <w:rsid w:val="004A5C3D"/>
    <w:rsid w:val="004B06F6"/>
    <w:rsid w:val="004C1A0E"/>
    <w:rsid w:val="004E2D35"/>
    <w:rsid w:val="004F2B9B"/>
    <w:rsid w:val="00502945"/>
    <w:rsid w:val="00511AE3"/>
    <w:rsid w:val="0052042D"/>
    <w:rsid w:val="00524982"/>
    <w:rsid w:val="00530957"/>
    <w:rsid w:val="0054050B"/>
    <w:rsid w:val="00544F6B"/>
    <w:rsid w:val="005624EA"/>
    <w:rsid w:val="005669B7"/>
    <w:rsid w:val="005672E0"/>
    <w:rsid w:val="0057310A"/>
    <w:rsid w:val="005872A2"/>
    <w:rsid w:val="005C31F5"/>
    <w:rsid w:val="005E02B6"/>
    <w:rsid w:val="005E5373"/>
    <w:rsid w:val="005F1924"/>
    <w:rsid w:val="005F6AB4"/>
    <w:rsid w:val="0060095A"/>
    <w:rsid w:val="006171CF"/>
    <w:rsid w:val="00625861"/>
    <w:rsid w:val="006406E3"/>
    <w:rsid w:val="00673D41"/>
    <w:rsid w:val="00674AB3"/>
    <w:rsid w:val="00680CE4"/>
    <w:rsid w:val="006938A4"/>
    <w:rsid w:val="00694D30"/>
    <w:rsid w:val="006A52A1"/>
    <w:rsid w:val="006A577D"/>
    <w:rsid w:val="006B0A96"/>
    <w:rsid w:val="006B6500"/>
    <w:rsid w:val="006C47C9"/>
    <w:rsid w:val="006C6916"/>
    <w:rsid w:val="006D653C"/>
    <w:rsid w:val="006E1308"/>
    <w:rsid w:val="006E48D6"/>
    <w:rsid w:val="006E5486"/>
    <w:rsid w:val="006E5F94"/>
    <w:rsid w:val="006F11E0"/>
    <w:rsid w:val="006F7D99"/>
    <w:rsid w:val="00702ABC"/>
    <w:rsid w:val="00703450"/>
    <w:rsid w:val="00703F02"/>
    <w:rsid w:val="00706FCE"/>
    <w:rsid w:val="00722842"/>
    <w:rsid w:val="0072631D"/>
    <w:rsid w:val="00730701"/>
    <w:rsid w:val="00732CA0"/>
    <w:rsid w:val="00752374"/>
    <w:rsid w:val="00754796"/>
    <w:rsid w:val="007731BB"/>
    <w:rsid w:val="00787308"/>
    <w:rsid w:val="007932E9"/>
    <w:rsid w:val="007A3AB4"/>
    <w:rsid w:val="007A5590"/>
    <w:rsid w:val="007B6E72"/>
    <w:rsid w:val="007E5647"/>
    <w:rsid w:val="007F6683"/>
    <w:rsid w:val="0080410C"/>
    <w:rsid w:val="00817523"/>
    <w:rsid w:val="00825A14"/>
    <w:rsid w:val="008329BC"/>
    <w:rsid w:val="00841964"/>
    <w:rsid w:val="0084423E"/>
    <w:rsid w:val="00850680"/>
    <w:rsid w:val="00851920"/>
    <w:rsid w:val="00867CD9"/>
    <w:rsid w:val="0087208B"/>
    <w:rsid w:val="00883C18"/>
    <w:rsid w:val="008B288D"/>
    <w:rsid w:val="008E1C4C"/>
    <w:rsid w:val="008E425D"/>
    <w:rsid w:val="008E7F5C"/>
    <w:rsid w:val="008F4EE5"/>
    <w:rsid w:val="00910C5E"/>
    <w:rsid w:val="00913D26"/>
    <w:rsid w:val="00934C87"/>
    <w:rsid w:val="009378FE"/>
    <w:rsid w:val="009550BB"/>
    <w:rsid w:val="009613E2"/>
    <w:rsid w:val="009633F4"/>
    <w:rsid w:val="009662AA"/>
    <w:rsid w:val="009678A7"/>
    <w:rsid w:val="009747A9"/>
    <w:rsid w:val="00974C6B"/>
    <w:rsid w:val="00995730"/>
    <w:rsid w:val="009A6191"/>
    <w:rsid w:val="009B28DE"/>
    <w:rsid w:val="009D3951"/>
    <w:rsid w:val="009F2A10"/>
    <w:rsid w:val="00A10413"/>
    <w:rsid w:val="00A361D4"/>
    <w:rsid w:val="00A36FA0"/>
    <w:rsid w:val="00A55E53"/>
    <w:rsid w:val="00A70CE5"/>
    <w:rsid w:val="00A80327"/>
    <w:rsid w:val="00A87B96"/>
    <w:rsid w:val="00AB4826"/>
    <w:rsid w:val="00AC40F3"/>
    <w:rsid w:val="00AC6AA3"/>
    <w:rsid w:val="00AD4385"/>
    <w:rsid w:val="00AE146E"/>
    <w:rsid w:val="00AF1AD0"/>
    <w:rsid w:val="00B021D3"/>
    <w:rsid w:val="00B103B3"/>
    <w:rsid w:val="00B46FE0"/>
    <w:rsid w:val="00B6316A"/>
    <w:rsid w:val="00B64AD9"/>
    <w:rsid w:val="00B74A9F"/>
    <w:rsid w:val="00B77A6B"/>
    <w:rsid w:val="00BD2326"/>
    <w:rsid w:val="00BF4FD8"/>
    <w:rsid w:val="00C027F2"/>
    <w:rsid w:val="00C05719"/>
    <w:rsid w:val="00C2146F"/>
    <w:rsid w:val="00C2780B"/>
    <w:rsid w:val="00C36A7A"/>
    <w:rsid w:val="00C4078D"/>
    <w:rsid w:val="00C600A0"/>
    <w:rsid w:val="00C74AAE"/>
    <w:rsid w:val="00C74D3B"/>
    <w:rsid w:val="00CA70EE"/>
    <w:rsid w:val="00CF17E4"/>
    <w:rsid w:val="00CF39A8"/>
    <w:rsid w:val="00D014B9"/>
    <w:rsid w:val="00D10D2D"/>
    <w:rsid w:val="00D34329"/>
    <w:rsid w:val="00D401E4"/>
    <w:rsid w:val="00D46E91"/>
    <w:rsid w:val="00D472CB"/>
    <w:rsid w:val="00D60A31"/>
    <w:rsid w:val="00D65FC0"/>
    <w:rsid w:val="00D7151E"/>
    <w:rsid w:val="00D81B3B"/>
    <w:rsid w:val="00D8756B"/>
    <w:rsid w:val="00D92071"/>
    <w:rsid w:val="00DA22F4"/>
    <w:rsid w:val="00DA276D"/>
    <w:rsid w:val="00DA7D8D"/>
    <w:rsid w:val="00DB1CD5"/>
    <w:rsid w:val="00DD02BA"/>
    <w:rsid w:val="00DE601E"/>
    <w:rsid w:val="00DF24E1"/>
    <w:rsid w:val="00E00FD0"/>
    <w:rsid w:val="00E025B9"/>
    <w:rsid w:val="00E1464E"/>
    <w:rsid w:val="00E40ABC"/>
    <w:rsid w:val="00E5472E"/>
    <w:rsid w:val="00E55D0D"/>
    <w:rsid w:val="00E63A6B"/>
    <w:rsid w:val="00E74D71"/>
    <w:rsid w:val="00E76459"/>
    <w:rsid w:val="00E805DA"/>
    <w:rsid w:val="00E86F13"/>
    <w:rsid w:val="00E8710F"/>
    <w:rsid w:val="00EA4317"/>
    <w:rsid w:val="00EB3DE0"/>
    <w:rsid w:val="00EB4E67"/>
    <w:rsid w:val="00EC2CBF"/>
    <w:rsid w:val="00ED0978"/>
    <w:rsid w:val="00ED5DAB"/>
    <w:rsid w:val="00ED644E"/>
    <w:rsid w:val="00EE0DAE"/>
    <w:rsid w:val="00EE504E"/>
    <w:rsid w:val="00EE79DE"/>
    <w:rsid w:val="00EF2C4F"/>
    <w:rsid w:val="00F06936"/>
    <w:rsid w:val="00F14E81"/>
    <w:rsid w:val="00F208FA"/>
    <w:rsid w:val="00F25812"/>
    <w:rsid w:val="00F25B1A"/>
    <w:rsid w:val="00F57F7D"/>
    <w:rsid w:val="00F609D6"/>
    <w:rsid w:val="00F64B13"/>
    <w:rsid w:val="00F74A7A"/>
    <w:rsid w:val="00F74B9B"/>
    <w:rsid w:val="00F81720"/>
    <w:rsid w:val="00F9599A"/>
    <w:rsid w:val="00F97161"/>
    <w:rsid w:val="00FA5085"/>
    <w:rsid w:val="00FB4AFF"/>
    <w:rsid w:val="00FC566C"/>
    <w:rsid w:val="00FE31BA"/>
    <w:rsid w:val="00FF15CA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95A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F5"/>
    <w:rPr>
      <w:rFonts w:ascii="Helvetica" w:hAnsi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F5"/>
    <w:rPr>
      <w:rFonts w:ascii="Helvetica" w:hAnsi="Helvetica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5C31F5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55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08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4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F5"/>
    <w:rPr>
      <w:rFonts w:ascii="Helvetica" w:hAnsi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F5"/>
    <w:rPr>
      <w:rFonts w:ascii="Helvetica" w:hAnsi="Helvetica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5C31F5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55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08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4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ers.rcn.com/jkimball.ma.ultranet/BiologyPages/N/NitrogenCycle.html" TargetMode="External"/><Relationship Id="rId18" Type="http://schemas.openxmlformats.org/officeDocument/2006/relationships/hyperlink" Target="http://www.mhhe.com/biosci/esp/2001_gbio/folder_structure/ec/m3/s4/index.ht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highered.mcgraw-hill.com/sites/0072421975/student_view0/chapter34/multiple_choice_quiz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sers.rcn.com/jkimball.ma.ultranet/BiologyPages/C/CarbonCycle.html" TargetMode="External"/><Relationship Id="rId17" Type="http://schemas.openxmlformats.org/officeDocument/2006/relationships/hyperlink" Target="http://www.phschool.com/science/biology_place/labbench/lab12/primary.html" TargetMode="External"/><Relationship Id="rId25" Type="http://schemas.openxmlformats.org/officeDocument/2006/relationships/hyperlink" Target="http://www.harcourtschool.com/activity/science_up_close/314/deploy/interfac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ccpbank.k12hsn.org/courses/APEnvironmentalScience/course%20files/multimedia/lesson78/animations/5a_Lake_Eutrophication.html" TargetMode="External"/><Relationship Id="rId20" Type="http://schemas.openxmlformats.org/officeDocument/2006/relationships/image" Target="media/image1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ewpure.com/8976iKm3fYI" TargetMode="External"/><Relationship Id="rId24" Type="http://schemas.openxmlformats.org/officeDocument/2006/relationships/hyperlink" Target="http://www.sciencedaily.com/releases/2012/10/121024175359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arthguide.ucsd.edu/earthguide/diagrams/greenhouse/" TargetMode="External"/><Relationship Id="rId23" Type="http://schemas.openxmlformats.org/officeDocument/2006/relationships/hyperlink" Target="http://uccpbank.k12hsn.org/courses/APEnvironmentalScience/course%20files/multimedia/lesson10/animations/2b_phosphorus_cycle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iewpure.com/09_sWPxQymA" TargetMode="External"/><Relationship Id="rId19" Type="http://schemas.openxmlformats.org/officeDocument/2006/relationships/hyperlink" Target="http://serc.carleton.edu/microbelife/topics/redtid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ewpure.com/9b_95wj3wyg" TargetMode="External"/><Relationship Id="rId14" Type="http://schemas.openxmlformats.org/officeDocument/2006/relationships/hyperlink" Target="http://www.sumanasinc.com/webcontent/animations/content/phosphorouscycle.html" TargetMode="External"/><Relationship Id="rId22" Type="http://schemas.openxmlformats.org/officeDocument/2006/relationships/hyperlink" Target="http://vro.dpi.vic.gov.au/dpi/vro/vrosite.nsf/pages/soilhealth_nitrogen-cycle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543D09-7C02-416C-9D0D-4B20D9EC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Selection Video Guide</vt:lpstr>
    </vt:vector>
  </TitlesOfParts>
  <Company>Allen ISD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Selection Video Guide</dc:title>
  <dc:creator>Lee Ferguson</dc:creator>
  <cp:lastModifiedBy>Windows User</cp:lastModifiedBy>
  <cp:revision>2</cp:revision>
  <cp:lastPrinted>2012-09-10T02:57:00Z</cp:lastPrinted>
  <dcterms:created xsi:type="dcterms:W3CDTF">2014-09-30T15:18:00Z</dcterms:created>
  <dcterms:modified xsi:type="dcterms:W3CDTF">2014-09-30T15:18:00Z</dcterms:modified>
</cp:coreProperties>
</file>