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BC" w:rsidRPr="00341817" w:rsidRDefault="00291FBC" w:rsidP="00852B69">
      <w:pPr>
        <w:spacing w:after="0" w:line="240" w:lineRule="auto"/>
        <w:jc w:val="right"/>
        <w:rPr>
          <w:rFonts w:ascii="Arial" w:hAnsi="Arial" w:cs="Arial"/>
          <w:sz w:val="20"/>
          <w:szCs w:val="20"/>
        </w:rPr>
      </w:pPr>
      <w:bookmarkStart w:id="0" w:name="_GoBack"/>
      <w:bookmarkEnd w:id="0"/>
      <w:r w:rsidRPr="00852B69">
        <w:rPr>
          <w:rFonts w:ascii="Arial" w:hAnsi="Arial" w:cs="Arial"/>
          <w:sz w:val="20"/>
          <w:szCs w:val="20"/>
        </w:rPr>
        <w:t>Name: ____</w:t>
      </w:r>
      <w:r w:rsidR="009574DF" w:rsidRPr="00852B69">
        <w:rPr>
          <w:rFonts w:ascii="Arial" w:hAnsi="Arial" w:cs="Arial"/>
          <w:sz w:val="20"/>
          <w:szCs w:val="20"/>
        </w:rPr>
        <w:t>_</w:t>
      </w:r>
      <w:r w:rsidR="009574DF" w:rsidRPr="00341817">
        <w:rPr>
          <w:rFonts w:ascii="Arial" w:hAnsi="Arial" w:cs="Arial"/>
          <w:sz w:val="20"/>
          <w:szCs w:val="20"/>
        </w:rPr>
        <w:t>________</w:t>
      </w:r>
      <w:r w:rsidRPr="00341817">
        <w:rPr>
          <w:rFonts w:ascii="Arial" w:hAnsi="Arial" w:cs="Arial"/>
          <w:sz w:val="20"/>
          <w:szCs w:val="20"/>
        </w:rPr>
        <w:t>______________</w:t>
      </w:r>
      <w:r w:rsidR="009574DF" w:rsidRPr="00341817">
        <w:rPr>
          <w:rFonts w:ascii="Arial" w:hAnsi="Arial" w:cs="Arial"/>
          <w:sz w:val="20"/>
          <w:szCs w:val="20"/>
        </w:rPr>
        <w:t>______</w:t>
      </w:r>
      <w:r w:rsidRPr="00341817">
        <w:rPr>
          <w:rFonts w:ascii="Arial" w:hAnsi="Arial" w:cs="Arial"/>
          <w:sz w:val="20"/>
          <w:szCs w:val="20"/>
        </w:rPr>
        <w:t>___</w:t>
      </w:r>
      <w:r w:rsidR="009574DF" w:rsidRPr="00341817">
        <w:rPr>
          <w:rFonts w:ascii="Arial" w:hAnsi="Arial" w:cs="Arial"/>
          <w:sz w:val="20"/>
          <w:szCs w:val="20"/>
        </w:rPr>
        <w:t>__</w:t>
      </w:r>
      <w:r w:rsidRPr="00341817">
        <w:rPr>
          <w:rFonts w:ascii="Arial" w:hAnsi="Arial" w:cs="Arial"/>
          <w:sz w:val="20"/>
          <w:szCs w:val="20"/>
        </w:rPr>
        <w:t>_______ Date: __________________</w:t>
      </w:r>
      <w:r w:rsidR="009574DF" w:rsidRPr="00341817">
        <w:rPr>
          <w:rFonts w:ascii="Arial" w:hAnsi="Arial" w:cs="Arial"/>
          <w:sz w:val="20"/>
          <w:szCs w:val="20"/>
        </w:rPr>
        <w:t>__________ Period: _____</w:t>
      </w:r>
      <w:r w:rsidRPr="00341817">
        <w:rPr>
          <w:rFonts w:ascii="Arial" w:hAnsi="Arial" w:cs="Arial"/>
          <w:sz w:val="20"/>
          <w:szCs w:val="20"/>
        </w:rPr>
        <w:t>_</w:t>
      </w:r>
    </w:p>
    <w:p w:rsidR="00291FBC" w:rsidRPr="00341817" w:rsidRDefault="00291FBC" w:rsidP="00852B69">
      <w:pPr>
        <w:spacing w:after="0" w:line="240" w:lineRule="auto"/>
        <w:jc w:val="right"/>
        <w:rPr>
          <w:rFonts w:ascii="Arial" w:hAnsi="Arial" w:cs="Arial"/>
          <w:sz w:val="20"/>
          <w:szCs w:val="20"/>
        </w:rPr>
      </w:pPr>
    </w:p>
    <w:p w:rsidR="00010490" w:rsidRDefault="00ED559F" w:rsidP="00852B69">
      <w:pPr>
        <w:spacing w:after="0" w:line="240" w:lineRule="auto"/>
        <w:jc w:val="center"/>
        <w:rPr>
          <w:rFonts w:ascii="Arial" w:hAnsi="Arial" w:cs="Arial"/>
          <w:b/>
          <w:sz w:val="20"/>
          <w:szCs w:val="20"/>
          <w:u w:val="single"/>
        </w:rPr>
      </w:pPr>
      <w:r w:rsidRPr="00341817">
        <w:rPr>
          <w:rFonts w:ascii="Arial" w:hAnsi="Arial" w:cs="Arial"/>
          <w:b/>
          <w:sz w:val="20"/>
          <w:szCs w:val="20"/>
          <w:u w:val="single"/>
        </w:rPr>
        <w:t>AP Biology Exam Review</w:t>
      </w:r>
      <w:r w:rsidR="009574DF" w:rsidRPr="00341817">
        <w:rPr>
          <w:rFonts w:ascii="Arial" w:hAnsi="Arial" w:cs="Arial"/>
          <w:b/>
          <w:sz w:val="20"/>
          <w:szCs w:val="20"/>
          <w:u w:val="single"/>
        </w:rPr>
        <w:t xml:space="preserve">: </w:t>
      </w:r>
      <w:r w:rsidR="009D2E1A">
        <w:rPr>
          <w:rFonts w:ascii="Arial" w:hAnsi="Arial" w:cs="Arial"/>
          <w:b/>
          <w:sz w:val="20"/>
          <w:szCs w:val="20"/>
          <w:u w:val="single"/>
        </w:rPr>
        <w:t>Gene Reg</w:t>
      </w:r>
      <w:r w:rsidR="00DD5637">
        <w:rPr>
          <w:rFonts w:ascii="Arial" w:hAnsi="Arial" w:cs="Arial"/>
          <w:b/>
          <w:sz w:val="20"/>
          <w:szCs w:val="20"/>
          <w:u w:val="single"/>
        </w:rPr>
        <w:t>ulation / Biotechnology (Unit 12</w:t>
      </w:r>
      <w:r w:rsidR="009D2E1A">
        <w:rPr>
          <w:rFonts w:ascii="Arial" w:hAnsi="Arial" w:cs="Arial"/>
          <w:b/>
          <w:sz w:val="20"/>
          <w:szCs w:val="20"/>
          <w:u w:val="single"/>
        </w:rPr>
        <w:t>) and Org</w:t>
      </w:r>
      <w:r w:rsidR="00DD5637">
        <w:rPr>
          <w:rFonts w:ascii="Arial" w:hAnsi="Arial" w:cs="Arial"/>
          <w:b/>
          <w:sz w:val="20"/>
          <w:szCs w:val="20"/>
          <w:u w:val="single"/>
        </w:rPr>
        <w:t>anism Form and Function (Unit 13</w:t>
      </w:r>
      <w:r w:rsidR="00010490">
        <w:rPr>
          <w:rFonts w:ascii="Arial" w:hAnsi="Arial" w:cs="Arial"/>
          <w:b/>
          <w:sz w:val="20"/>
          <w:szCs w:val="20"/>
          <w:u w:val="single"/>
        </w:rPr>
        <w:t>)</w:t>
      </w:r>
    </w:p>
    <w:p w:rsidR="00650151" w:rsidRPr="00341817" w:rsidRDefault="00650151" w:rsidP="00852B69">
      <w:pPr>
        <w:spacing w:after="0" w:line="240" w:lineRule="auto"/>
        <w:rPr>
          <w:rFonts w:ascii="Arial" w:hAnsi="Arial" w:cs="Arial"/>
          <w:sz w:val="20"/>
          <w:szCs w:val="20"/>
        </w:rPr>
      </w:pPr>
    </w:p>
    <w:p w:rsidR="009574DF" w:rsidRPr="0042553A" w:rsidRDefault="009574DF" w:rsidP="00852B69">
      <w:pPr>
        <w:spacing w:after="0" w:line="240" w:lineRule="auto"/>
        <w:rPr>
          <w:rFonts w:ascii="Arial" w:hAnsi="Arial" w:cs="Arial"/>
          <w:i/>
          <w:sz w:val="20"/>
          <w:szCs w:val="20"/>
        </w:rPr>
      </w:pPr>
      <w:r w:rsidRPr="00341817">
        <w:rPr>
          <w:rFonts w:ascii="Arial" w:hAnsi="Arial" w:cs="Arial"/>
          <w:b/>
          <w:sz w:val="20"/>
          <w:szCs w:val="20"/>
        </w:rPr>
        <w:t xml:space="preserve">Helpful Videos and Animations: </w:t>
      </w:r>
    </w:p>
    <w:p w:rsidR="009D2E1A" w:rsidRPr="009D2E1A" w:rsidRDefault="009D2E1A" w:rsidP="009D2E1A">
      <w:pPr>
        <w:pStyle w:val="ListParagraph"/>
        <w:numPr>
          <w:ilvl w:val="0"/>
          <w:numId w:val="27"/>
        </w:numPr>
        <w:spacing w:after="0" w:line="240" w:lineRule="auto"/>
        <w:rPr>
          <w:rFonts w:ascii="Arial" w:hAnsi="Arial" w:cs="Arial"/>
          <w:sz w:val="20"/>
          <w:szCs w:val="20"/>
        </w:rPr>
      </w:pPr>
      <w:r w:rsidRPr="009D2E1A">
        <w:rPr>
          <w:rFonts w:ascii="Arial" w:hAnsi="Arial" w:cs="Arial"/>
          <w:sz w:val="20"/>
          <w:szCs w:val="20"/>
        </w:rPr>
        <w:t xml:space="preserve">Sumanas Animation: </w:t>
      </w:r>
      <w:proofErr w:type="spellStart"/>
      <w:r w:rsidRPr="009D2E1A">
        <w:rPr>
          <w:rFonts w:ascii="Arial" w:hAnsi="Arial" w:cs="Arial"/>
          <w:sz w:val="20"/>
          <w:szCs w:val="20"/>
        </w:rPr>
        <w:t>Trp</w:t>
      </w:r>
      <w:proofErr w:type="spellEnd"/>
      <w:r w:rsidRPr="009D2E1A">
        <w:rPr>
          <w:rFonts w:ascii="Arial" w:hAnsi="Arial" w:cs="Arial"/>
          <w:sz w:val="20"/>
          <w:szCs w:val="20"/>
        </w:rPr>
        <w:t xml:space="preserve"> Operon (Repressible Operon)</w:t>
      </w:r>
    </w:p>
    <w:p w:rsidR="009D2E1A" w:rsidRPr="009D2E1A" w:rsidRDefault="009D2E1A" w:rsidP="009D2E1A">
      <w:pPr>
        <w:pStyle w:val="ListParagraph"/>
        <w:numPr>
          <w:ilvl w:val="0"/>
          <w:numId w:val="27"/>
        </w:numPr>
        <w:spacing w:after="0" w:line="240" w:lineRule="auto"/>
        <w:rPr>
          <w:rFonts w:ascii="Arial" w:hAnsi="Arial" w:cs="Arial"/>
          <w:sz w:val="20"/>
          <w:szCs w:val="20"/>
        </w:rPr>
      </w:pPr>
      <w:r w:rsidRPr="009D2E1A">
        <w:rPr>
          <w:rFonts w:ascii="Arial" w:hAnsi="Arial" w:cs="Arial"/>
          <w:sz w:val="20"/>
          <w:szCs w:val="20"/>
        </w:rPr>
        <w:t>Sumanas Animation: Lac Operon (Inducible Operon)</w:t>
      </w:r>
    </w:p>
    <w:p w:rsidR="009D2E1A" w:rsidRPr="009D2E1A" w:rsidRDefault="009D2E1A" w:rsidP="009D2E1A">
      <w:pPr>
        <w:pStyle w:val="ListParagraph"/>
        <w:numPr>
          <w:ilvl w:val="0"/>
          <w:numId w:val="27"/>
        </w:numPr>
        <w:spacing w:after="0" w:line="240" w:lineRule="auto"/>
        <w:rPr>
          <w:rFonts w:ascii="Arial" w:hAnsi="Arial" w:cs="Arial"/>
          <w:sz w:val="20"/>
          <w:szCs w:val="20"/>
        </w:rPr>
      </w:pPr>
      <w:r w:rsidRPr="009D2E1A">
        <w:rPr>
          <w:rFonts w:ascii="Arial" w:hAnsi="Arial" w:cs="Arial"/>
          <w:sz w:val="20"/>
          <w:szCs w:val="20"/>
        </w:rPr>
        <w:t>Bozeman Biology: Gene Regulation in Prokaryotic vs. Eukaryotic Cells</w:t>
      </w:r>
    </w:p>
    <w:p w:rsidR="009D2E1A" w:rsidRPr="009D2E1A" w:rsidRDefault="009D2E1A" w:rsidP="009D2E1A">
      <w:pPr>
        <w:pStyle w:val="ListParagraph"/>
        <w:numPr>
          <w:ilvl w:val="0"/>
          <w:numId w:val="27"/>
        </w:numPr>
        <w:spacing w:after="0" w:line="240" w:lineRule="auto"/>
        <w:rPr>
          <w:rFonts w:ascii="Arial" w:hAnsi="Arial" w:cs="Arial"/>
          <w:sz w:val="20"/>
          <w:szCs w:val="20"/>
        </w:rPr>
      </w:pPr>
      <w:r w:rsidRPr="009D2E1A">
        <w:rPr>
          <w:rFonts w:ascii="Arial" w:hAnsi="Arial" w:cs="Arial"/>
          <w:sz w:val="20"/>
          <w:szCs w:val="20"/>
        </w:rPr>
        <w:t>Sumanas Animation: Gel Electrophoresis</w:t>
      </w:r>
    </w:p>
    <w:p w:rsidR="009D2E1A" w:rsidRPr="009D2E1A" w:rsidRDefault="009D2E1A" w:rsidP="009D2E1A">
      <w:pPr>
        <w:pStyle w:val="ListParagraph"/>
        <w:numPr>
          <w:ilvl w:val="0"/>
          <w:numId w:val="27"/>
        </w:numPr>
        <w:spacing w:after="0" w:line="240" w:lineRule="auto"/>
        <w:rPr>
          <w:rFonts w:ascii="Arial" w:hAnsi="Arial" w:cs="Arial"/>
          <w:sz w:val="20"/>
          <w:szCs w:val="20"/>
        </w:rPr>
      </w:pPr>
      <w:r w:rsidRPr="009D2E1A">
        <w:rPr>
          <w:rFonts w:ascii="Arial" w:hAnsi="Arial" w:cs="Arial"/>
          <w:sz w:val="20"/>
          <w:szCs w:val="20"/>
        </w:rPr>
        <w:t>McGraw-Hill Animation: Restriction Enzymes (AKA Restriction Endonucleases)</w:t>
      </w:r>
    </w:p>
    <w:p w:rsidR="009D2E1A" w:rsidRPr="009D2E1A" w:rsidRDefault="009D2E1A" w:rsidP="009D2E1A">
      <w:pPr>
        <w:pStyle w:val="ListParagraph"/>
        <w:numPr>
          <w:ilvl w:val="0"/>
          <w:numId w:val="27"/>
        </w:numPr>
        <w:spacing w:after="0" w:line="240" w:lineRule="auto"/>
        <w:rPr>
          <w:rFonts w:ascii="Arial" w:hAnsi="Arial" w:cs="Arial"/>
          <w:sz w:val="20"/>
          <w:szCs w:val="20"/>
        </w:rPr>
      </w:pPr>
      <w:r w:rsidRPr="009D2E1A">
        <w:rPr>
          <w:rFonts w:ascii="Arial" w:hAnsi="Arial" w:cs="Arial"/>
          <w:sz w:val="20"/>
          <w:szCs w:val="20"/>
        </w:rPr>
        <w:t>McGraw-Hill Animation: Restriction Fragment Length Polymorphisms</w:t>
      </w:r>
    </w:p>
    <w:p w:rsidR="009D2E1A" w:rsidRPr="009D2E1A" w:rsidRDefault="009D2E1A" w:rsidP="009D2E1A">
      <w:pPr>
        <w:pStyle w:val="ListParagraph"/>
        <w:numPr>
          <w:ilvl w:val="0"/>
          <w:numId w:val="27"/>
        </w:numPr>
        <w:spacing w:after="0" w:line="240" w:lineRule="auto"/>
        <w:rPr>
          <w:rFonts w:ascii="Arial" w:hAnsi="Arial" w:cs="Arial"/>
          <w:sz w:val="20"/>
          <w:szCs w:val="20"/>
        </w:rPr>
      </w:pPr>
      <w:r w:rsidRPr="009D2E1A">
        <w:rPr>
          <w:rFonts w:ascii="Arial" w:hAnsi="Arial" w:cs="Arial"/>
          <w:sz w:val="20"/>
          <w:szCs w:val="20"/>
        </w:rPr>
        <w:t>Sumanas Animation: Polymerase Chain Reaction (PCR)</w:t>
      </w:r>
    </w:p>
    <w:p w:rsidR="00010490" w:rsidRPr="009D2E1A" w:rsidRDefault="009D2E1A" w:rsidP="009D2E1A">
      <w:pPr>
        <w:pStyle w:val="ListParagraph"/>
        <w:numPr>
          <w:ilvl w:val="0"/>
          <w:numId w:val="27"/>
        </w:numPr>
        <w:spacing w:after="0" w:line="240" w:lineRule="auto"/>
        <w:rPr>
          <w:rFonts w:ascii="Arial" w:hAnsi="Arial" w:cs="Arial"/>
          <w:sz w:val="20"/>
          <w:szCs w:val="20"/>
        </w:rPr>
      </w:pPr>
      <w:r w:rsidRPr="009D2E1A">
        <w:rPr>
          <w:rFonts w:ascii="Arial" w:hAnsi="Arial" w:cs="Arial"/>
          <w:sz w:val="20"/>
          <w:szCs w:val="20"/>
        </w:rPr>
        <w:t>Cold Spring Harbor Lab Animation: Bacterial Transformation</w:t>
      </w:r>
    </w:p>
    <w:p w:rsidR="009D2E1A" w:rsidRPr="009D2E1A" w:rsidRDefault="009D2E1A" w:rsidP="009D2E1A">
      <w:pPr>
        <w:pStyle w:val="ListParagraph"/>
        <w:numPr>
          <w:ilvl w:val="0"/>
          <w:numId w:val="27"/>
        </w:numPr>
        <w:spacing w:after="0" w:line="240" w:lineRule="auto"/>
        <w:rPr>
          <w:rFonts w:ascii="Arial" w:hAnsi="Arial" w:cs="Arial"/>
          <w:sz w:val="20"/>
          <w:szCs w:val="20"/>
        </w:rPr>
      </w:pPr>
      <w:r w:rsidRPr="009D2E1A">
        <w:rPr>
          <w:rFonts w:ascii="Arial" w:hAnsi="Arial" w:cs="Arial"/>
          <w:sz w:val="20"/>
          <w:szCs w:val="20"/>
        </w:rPr>
        <w:t>Bozeman Biology: Response to External Environments</w:t>
      </w:r>
    </w:p>
    <w:p w:rsidR="009D2E1A" w:rsidRPr="009D2E1A" w:rsidRDefault="009D2E1A" w:rsidP="009D2E1A">
      <w:pPr>
        <w:pStyle w:val="ListParagraph"/>
        <w:numPr>
          <w:ilvl w:val="0"/>
          <w:numId w:val="27"/>
        </w:numPr>
        <w:spacing w:after="0" w:line="240" w:lineRule="auto"/>
        <w:rPr>
          <w:rFonts w:ascii="Arial" w:hAnsi="Arial" w:cs="Arial"/>
          <w:sz w:val="20"/>
          <w:szCs w:val="20"/>
        </w:rPr>
      </w:pPr>
      <w:r w:rsidRPr="009D2E1A">
        <w:rPr>
          <w:rFonts w:ascii="Arial" w:hAnsi="Arial" w:cs="Arial"/>
          <w:sz w:val="20"/>
          <w:szCs w:val="20"/>
        </w:rPr>
        <w:t>Bozeman Biology: Plant and Animal Defense</w:t>
      </w:r>
    </w:p>
    <w:p w:rsidR="009D2E1A" w:rsidRPr="009D2E1A" w:rsidRDefault="009D2E1A" w:rsidP="009D2E1A">
      <w:pPr>
        <w:pStyle w:val="ListParagraph"/>
        <w:numPr>
          <w:ilvl w:val="0"/>
          <w:numId w:val="27"/>
        </w:numPr>
        <w:spacing w:after="0" w:line="240" w:lineRule="auto"/>
        <w:rPr>
          <w:rFonts w:ascii="Arial" w:hAnsi="Arial" w:cs="Arial"/>
          <w:sz w:val="20"/>
          <w:szCs w:val="20"/>
        </w:rPr>
      </w:pPr>
      <w:r w:rsidRPr="009D2E1A">
        <w:rPr>
          <w:rFonts w:ascii="Arial" w:hAnsi="Arial" w:cs="Arial"/>
          <w:sz w:val="20"/>
          <w:szCs w:val="20"/>
        </w:rPr>
        <w:t>Bozeman Biology: Development - Timing and Coordination</w:t>
      </w:r>
    </w:p>
    <w:p w:rsidR="009D2E1A" w:rsidRPr="009D2E1A" w:rsidRDefault="009D2E1A" w:rsidP="009D2E1A">
      <w:pPr>
        <w:pStyle w:val="ListParagraph"/>
        <w:numPr>
          <w:ilvl w:val="0"/>
          <w:numId w:val="27"/>
        </w:numPr>
        <w:spacing w:after="0" w:line="240" w:lineRule="auto"/>
        <w:rPr>
          <w:rFonts w:ascii="Arial" w:hAnsi="Arial" w:cs="Arial"/>
          <w:sz w:val="20"/>
          <w:szCs w:val="20"/>
        </w:rPr>
      </w:pPr>
      <w:r w:rsidRPr="009D2E1A">
        <w:rPr>
          <w:rFonts w:ascii="Arial" w:hAnsi="Arial" w:cs="Arial"/>
          <w:sz w:val="20"/>
          <w:szCs w:val="20"/>
        </w:rPr>
        <w:t>Bozeman Biology: Gene Regulation in Embryonic Development</w:t>
      </w:r>
    </w:p>
    <w:p w:rsidR="009D2E1A" w:rsidRPr="009D2E1A" w:rsidRDefault="009D2E1A" w:rsidP="009D2E1A">
      <w:pPr>
        <w:pStyle w:val="ListParagraph"/>
        <w:numPr>
          <w:ilvl w:val="0"/>
          <w:numId w:val="27"/>
        </w:numPr>
        <w:spacing w:after="0" w:line="240" w:lineRule="auto"/>
        <w:rPr>
          <w:rFonts w:ascii="Arial" w:hAnsi="Arial" w:cs="Arial"/>
          <w:sz w:val="20"/>
          <w:szCs w:val="20"/>
        </w:rPr>
      </w:pPr>
      <w:r w:rsidRPr="009D2E1A">
        <w:rPr>
          <w:rFonts w:ascii="Arial" w:hAnsi="Arial" w:cs="Arial"/>
          <w:sz w:val="20"/>
          <w:szCs w:val="20"/>
        </w:rPr>
        <w:t>Bozeman Biology: Cellular Specialization</w:t>
      </w:r>
    </w:p>
    <w:p w:rsidR="009D2E1A" w:rsidRDefault="009D2E1A" w:rsidP="009D2E1A">
      <w:pPr>
        <w:pStyle w:val="ListParagraph"/>
        <w:numPr>
          <w:ilvl w:val="0"/>
          <w:numId w:val="27"/>
        </w:numPr>
        <w:spacing w:after="0" w:line="240" w:lineRule="auto"/>
        <w:rPr>
          <w:rFonts w:ascii="Arial" w:hAnsi="Arial" w:cs="Arial"/>
          <w:sz w:val="20"/>
          <w:szCs w:val="20"/>
        </w:rPr>
      </w:pPr>
      <w:r w:rsidRPr="009D2E1A">
        <w:rPr>
          <w:rFonts w:ascii="Arial" w:hAnsi="Arial" w:cs="Arial"/>
          <w:sz w:val="20"/>
          <w:szCs w:val="20"/>
        </w:rPr>
        <w:t>Bozeman Biology: Mechanisms of Timing and Control</w:t>
      </w:r>
    </w:p>
    <w:p w:rsidR="009D2E1A" w:rsidRPr="009D2E1A" w:rsidRDefault="009D2E1A" w:rsidP="009D2E1A">
      <w:pPr>
        <w:pStyle w:val="ListParagraph"/>
        <w:spacing w:after="0" w:line="240" w:lineRule="auto"/>
        <w:rPr>
          <w:rFonts w:ascii="Arial" w:hAnsi="Arial" w:cs="Arial"/>
          <w:sz w:val="20"/>
          <w:szCs w:val="20"/>
        </w:rPr>
      </w:pPr>
    </w:p>
    <w:p w:rsidR="009574DF" w:rsidRPr="00341817" w:rsidRDefault="009574DF" w:rsidP="00852B69">
      <w:pPr>
        <w:spacing w:after="0" w:line="240" w:lineRule="auto"/>
        <w:rPr>
          <w:rFonts w:ascii="Arial" w:hAnsi="Arial" w:cs="Arial"/>
          <w:b/>
          <w:sz w:val="20"/>
          <w:szCs w:val="20"/>
        </w:rPr>
      </w:pPr>
      <w:r w:rsidRPr="00341817">
        <w:rPr>
          <w:rFonts w:ascii="Arial" w:hAnsi="Arial" w:cs="Arial"/>
          <w:b/>
          <w:sz w:val="20"/>
          <w:szCs w:val="20"/>
        </w:rPr>
        <w:t>Topic Outline:</w:t>
      </w:r>
      <w:r w:rsidR="002A7B0A">
        <w:rPr>
          <w:rFonts w:ascii="Arial" w:hAnsi="Arial" w:cs="Arial"/>
          <w:b/>
          <w:sz w:val="20"/>
          <w:szCs w:val="20"/>
        </w:rPr>
        <w:t xml:space="preserve"> (Thank you to Megan </w:t>
      </w:r>
      <w:proofErr w:type="spellStart"/>
      <w:r w:rsidR="002A7B0A">
        <w:rPr>
          <w:rFonts w:ascii="Arial" w:hAnsi="Arial" w:cs="Arial"/>
          <w:b/>
          <w:sz w:val="20"/>
          <w:szCs w:val="20"/>
        </w:rPr>
        <w:t>Chirby</w:t>
      </w:r>
      <w:proofErr w:type="spellEnd"/>
      <w:r w:rsidR="002A7B0A">
        <w:rPr>
          <w:rFonts w:ascii="Arial" w:hAnsi="Arial" w:cs="Arial"/>
          <w:b/>
          <w:sz w:val="20"/>
          <w:szCs w:val="20"/>
        </w:rPr>
        <w:t xml:space="preserve"> and Amy </w:t>
      </w:r>
      <w:proofErr w:type="spellStart"/>
      <w:r w:rsidR="002A7B0A">
        <w:rPr>
          <w:rFonts w:ascii="Arial" w:hAnsi="Arial" w:cs="Arial"/>
          <w:b/>
          <w:sz w:val="20"/>
          <w:szCs w:val="20"/>
        </w:rPr>
        <w:t>Litz</w:t>
      </w:r>
      <w:proofErr w:type="spellEnd"/>
      <w:r w:rsidR="002A7B0A">
        <w:rPr>
          <w:rFonts w:ascii="Arial" w:hAnsi="Arial" w:cs="Arial"/>
          <w:b/>
          <w:sz w:val="20"/>
          <w:szCs w:val="20"/>
        </w:rPr>
        <w:t>!)</w:t>
      </w:r>
    </w:p>
    <w:p w:rsidR="00E71E63" w:rsidRPr="00FC5BBD" w:rsidRDefault="00E71E63" w:rsidP="00650151">
      <w:pPr>
        <w:spacing w:after="0" w:line="240" w:lineRule="auto"/>
        <w:rPr>
          <w:rFonts w:ascii="Arial" w:hAnsi="Arial" w:cs="Arial"/>
          <w:b/>
          <w:i/>
          <w:sz w:val="20"/>
          <w:szCs w:val="20"/>
        </w:rPr>
      </w:pPr>
    </w:p>
    <w:p w:rsidR="00ED559F" w:rsidRDefault="00DD5637" w:rsidP="006F685E">
      <w:pPr>
        <w:spacing w:after="0" w:line="240" w:lineRule="auto"/>
        <w:rPr>
          <w:rFonts w:ascii="Arial" w:hAnsi="Arial" w:cs="Arial"/>
          <w:b/>
          <w:i/>
          <w:sz w:val="20"/>
          <w:szCs w:val="20"/>
        </w:rPr>
      </w:pPr>
      <w:r>
        <w:rPr>
          <w:rFonts w:ascii="Arial" w:hAnsi="Arial" w:cs="Arial"/>
          <w:b/>
          <w:i/>
          <w:sz w:val="20"/>
          <w:szCs w:val="20"/>
        </w:rPr>
        <w:t>Unit 12</w:t>
      </w:r>
      <w:r w:rsidR="00546207">
        <w:rPr>
          <w:rFonts w:ascii="Arial" w:hAnsi="Arial" w:cs="Arial"/>
          <w:b/>
          <w:i/>
          <w:sz w:val="20"/>
          <w:szCs w:val="20"/>
        </w:rPr>
        <w:t>, Part 1</w:t>
      </w:r>
      <w:r w:rsidR="00010490">
        <w:rPr>
          <w:rFonts w:ascii="Arial" w:hAnsi="Arial" w:cs="Arial"/>
          <w:b/>
          <w:i/>
          <w:sz w:val="20"/>
          <w:szCs w:val="20"/>
        </w:rPr>
        <w:t xml:space="preserve"> Notes: </w:t>
      </w:r>
      <w:r w:rsidR="00546207">
        <w:rPr>
          <w:rFonts w:ascii="Arial" w:hAnsi="Arial" w:cs="Arial"/>
          <w:b/>
          <w:i/>
          <w:sz w:val="20"/>
          <w:szCs w:val="20"/>
        </w:rPr>
        <w:t>Gene Regulation</w:t>
      </w:r>
    </w:p>
    <w:p w:rsidR="00546207" w:rsidRDefault="00546207" w:rsidP="006F685E">
      <w:pPr>
        <w:spacing w:after="0" w:line="240" w:lineRule="auto"/>
        <w:rPr>
          <w:rFonts w:ascii="Arial" w:hAnsi="Arial" w:cs="Arial"/>
          <w:sz w:val="20"/>
          <w:szCs w:val="20"/>
        </w:rPr>
      </w:pPr>
    </w:p>
    <w:p w:rsidR="00546207" w:rsidRDefault="00546207" w:rsidP="00546207">
      <w:pPr>
        <w:pStyle w:val="ListParagraph"/>
        <w:numPr>
          <w:ilvl w:val="0"/>
          <w:numId w:val="28"/>
        </w:numPr>
        <w:spacing w:after="0" w:line="240" w:lineRule="auto"/>
        <w:rPr>
          <w:rFonts w:ascii="Arial" w:hAnsi="Arial" w:cs="Arial"/>
          <w:sz w:val="20"/>
          <w:szCs w:val="20"/>
        </w:rPr>
      </w:pPr>
      <w:r>
        <w:rPr>
          <w:rFonts w:ascii="Arial" w:hAnsi="Arial" w:cs="Arial"/>
          <w:sz w:val="20"/>
          <w:szCs w:val="20"/>
        </w:rPr>
        <w:t>Prokaryotic Gene Regulation</w:t>
      </w:r>
    </w:p>
    <w:p w:rsidR="00546207" w:rsidRPr="00546207" w:rsidRDefault="00546207" w:rsidP="00546207">
      <w:pPr>
        <w:pStyle w:val="ListParagraph"/>
        <w:numPr>
          <w:ilvl w:val="0"/>
          <w:numId w:val="30"/>
        </w:numPr>
        <w:spacing w:after="0" w:line="240" w:lineRule="auto"/>
        <w:rPr>
          <w:rFonts w:ascii="Arial" w:eastAsia="Times New Roman" w:hAnsi="Arial" w:cs="Arial"/>
          <w:sz w:val="20"/>
          <w:szCs w:val="20"/>
        </w:rPr>
      </w:pPr>
      <w:r w:rsidRPr="00546207">
        <w:rPr>
          <w:rFonts w:ascii="Arial" w:eastAsia="Times New Roman" w:hAnsi="Arial" w:cs="Arial"/>
          <w:sz w:val="20"/>
          <w:szCs w:val="20"/>
        </w:rPr>
        <w:t>Bacteria are prokaryotic with a single circular chromosome</w:t>
      </w:r>
    </w:p>
    <w:p w:rsidR="00546207" w:rsidRPr="00546207" w:rsidRDefault="00546207" w:rsidP="00546207">
      <w:pPr>
        <w:pStyle w:val="ListParagraph"/>
        <w:numPr>
          <w:ilvl w:val="0"/>
          <w:numId w:val="30"/>
        </w:numPr>
        <w:spacing w:after="0" w:line="240" w:lineRule="auto"/>
        <w:rPr>
          <w:rFonts w:ascii="Arial" w:eastAsia="Times New Roman" w:hAnsi="Arial" w:cs="Arial"/>
          <w:sz w:val="20"/>
          <w:szCs w:val="20"/>
        </w:rPr>
      </w:pPr>
      <w:r w:rsidRPr="00546207">
        <w:rPr>
          <w:rFonts w:ascii="Arial" w:eastAsia="Times New Roman" w:hAnsi="Arial" w:cs="Arial"/>
          <w:sz w:val="20"/>
          <w:szCs w:val="20"/>
        </w:rPr>
        <w:t>Bacteria express all the genes needed for a product (more than one gene at a time)</w:t>
      </w:r>
    </w:p>
    <w:p w:rsidR="00546207" w:rsidRPr="00546207" w:rsidRDefault="00546207" w:rsidP="00546207">
      <w:pPr>
        <w:pStyle w:val="ListParagraph"/>
        <w:numPr>
          <w:ilvl w:val="0"/>
          <w:numId w:val="30"/>
        </w:numPr>
        <w:spacing w:after="0" w:line="240" w:lineRule="auto"/>
        <w:rPr>
          <w:rFonts w:ascii="Arial" w:eastAsia="Times New Roman" w:hAnsi="Arial" w:cs="Arial"/>
          <w:sz w:val="20"/>
          <w:szCs w:val="20"/>
        </w:rPr>
      </w:pPr>
      <w:r w:rsidRPr="00546207">
        <w:rPr>
          <w:rFonts w:ascii="Arial" w:eastAsia="Times New Roman" w:hAnsi="Arial" w:cs="Arial"/>
          <w:sz w:val="20"/>
          <w:szCs w:val="20"/>
        </w:rPr>
        <w:t>Organization includes the promoter region of DNA, operator, and structural genes</w:t>
      </w:r>
    </w:p>
    <w:p w:rsidR="00546207" w:rsidRPr="00546207" w:rsidRDefault="00546207" w:rsidP="00546207">
      <w:pPr>
        <w:pStyle w:val="ListParagraph"/>
        <w:numPr>
          <w:ilvl w:val="0"/>
          <w:numId w:val="30"/>
        </w:numPr>
        <w:spacing w:after="0" w:line="240" w:lineRule="auto"/>
        <w:rPr>
          <w:rFonts w:ascii="Arial" w:eastAsia="Times New Roman" w:hAnsi="Arial" w:cs="Arial"/>
          <w:sz w:val="20"/>
          <w:szCs w:val="20"/>
        </w:rPr>
      </w:pPr>
      <w:proofErr w:type="spellStart"/>
      <w:r w:rsidRPr="00546207">
        <w:rPr>
          <w:rFonts w:ascii="Arial" w:eastAsia="Times New Roman" w:hAnsi="Arial" w:cs="Arial"/>
          <w:sz w:val="20"/>
          <w:szCs w:val="20"/>
        </w:rPr>
        <w:t>Trp</w:t>
      </w:r>
      <w:proofErr w:type="spellEnd"/>
      <w:r w:rsidRPr="00546207">
        <w:rPr>
          <w:rFonts w:ascii="Arial" w:eastAsia="Times New Roman" w:hAnsi="Arial" w:cs="Arial"/>
          <w:sz w:val="20"/>
          <w:szCs w:val="20"/>
        </w:rPr>
        <w:t xml:space="preserve"> operon = repressible; anabolic pathway; used to make enzymes that help make tryptophan if none is present</w:t>
      </w:r>
    </w:p>
    <w:p w:rsidR="00546207" w:rsidRPr="00546207" w:rsidRDefault="00546207" w:rsidP="00546207">
      <w:pPr>
        <w:pStyle w:val="ListParagraph"/>
        <w:numPr>
          <w:ilvl w:val="0"/>
          <w:numId w:val="30"/>
        </w:numPr>
        <w:spacing w:after="0" w:line="240" w:lineRule="auto"/>
        <w:rPr>
          <w:rFonts w:ascii="Arial" w:eastAsia="Times New Roman" w:hAnsi="Arial" w:cs="Arial"/>
          <w:sz w:val="20"/>
          <w:szCs w:val="20"/>
        </w:rPr>
      </w:pPr>
      <w:r w:rsidRPr="00546207">
        <w:rPr>
          <w:rFonts w:ascii="Arial" w:eastAsia="Times New Roman" w:hAnsi="Arial" w:cs="Arial"/>
          <w:sz w:val="20"/>
          <w:szCs w:val="20"/>
        </w:rPr>
        <w:t>Repressor is naturally INACTIVE so it will make tryptophan</w:t>
      </w:r>
    </w:p>
    <w:p w:rsidR="00546207" w:rsidRPr="00546207" w:rsidRDefault="00546207" w:rsidP="00546207">
      <w:pPr>
        <w:pStyle w:val="ListParagraph"/>
        <w:numPr>
          <w:ilvl w:val="0"/>
          <w:numId w:val="30"/>
        </w:numPr>
        <w:spacing w:after="0" w:line="240" w:lineRule="auto"/>
        <w:rPr>
          <w:rFonts w:ascii="Arial" w:eastAsia="Times New Roman" w:hAnsi="Arial" w:cs="Arial"/>
          <w:sz w:val="20"/>
          <w:szCs w:val="20"/>
        </w:rPr>
      </w:pPr>
      <w:r w:rsidRPr="00546207">
        <w:rPr>
          <w:rFonts w:ascii="Arial" w:eastAsia="Times New Roman" w:hAnsi="Arial" w:cs="Arial"/>
          <w:sz w:val="20"/>
          <w:szCs w:val="20"/>
        </w:rPr>
        <w:t xml:space="preserve">Repressor only becomes ACTIVE when </w:t>
      </w:r>
      <w:proofErr w:type="spellStart"/>
      <w:r w:rsidRPr="00546207">
        <w:rPr>
          <w:rFonts w:ascii="Arial" w:eastAsia="Times New Roman" w:hAnsi="Arial" w:cs="Arial"/>
          <w:sz w:val="20"/>
          <w:szCs w:val="20"/>
        </w:rPr>
        <w:t>trp</w:t>
      </w:r>
      <w:proofErr w:type="spellEnd"/>
      <w:r w:rsidRPr="00546207">
        <w:rPr>
          <w:rFonts w:ascii="Arial" w:eastAsia="Times New Roman" w:hAnsi="Arial" w:cs="Arial"/>
          <w:sz w:val="20"/>
          <w:szCs w:val="20"/>
        </w:rPr>
        <w:t xml:space="preserve"> (called corepressor) is in excess and binds to repressor changing its shape </w:t>
      </w:r>
    </w:p>
    <w:p w:rsidR="00546207" w:rsidRPr="00546207" w:rsidRDefault="00546207" w:rsidP="00546207">
      <w:pPr>
        <w:pStyle w:val="ListParagraph"/>
        <w:numPr>
          <w:ilvl w:val="0"/>
          <w:numId w:val="30"/>
        </w:numPr>
        <w:tabs>
          <w:tab w:val="left" w:pos="630"/>
        </w:tabs>
        <w:spacing w:after="0" w:line="240" w:lineRule="auto"/>
        <w:rPr>
          <w:rFonts w:ascii="Arial" w:eastAsia="Times New Roman" w:hAnsi="Arial" w:cs="Arial"/>
          <w:sz w:val="20"/>
          <w:szCs w:val="20"/>
        </w:rPr>
      </w:pPr>
      <w:r w:rsidRPr="00546207">
        <w:rPr>
          <w:rFonts w:ascii="Arial" w:eastAsia="Times New Roman" w:hAnsi="Arial" w:cs="Arial"/>
          <w:sz w:val="20"/>
          <w:szCs w:val="20"/>
        </w:rPr>
        <w:t>Lac operon-catabolic pathway; inducible; used to make enzyme to break down lactose when it is available</w:t>
      </w:r>
    </w:p>
    <w:p w:rsidR="00546207" w:rsidRDefault="00546207" w:rsidP="00546207">
      <w:pPr>
        <w:pStyle w:val="ListParagraph"/>
        <w:numPr>
          <w:ilvl w:val="0"/>
          <w:numId w:val="30"/>
        </w:numPr>
        <w:spacing w:after="0" w:line="240" w:lineRule="auto"/>
        <w:rPr>
          <w:rFonts w:ascii="Arial" w:eastAsia="Times New Roman" w:hAnsi="Arial" w:cs="Arial"/>
          <w:sz w:val="20"/>
          <w:szCs w:val="20"/>
        </w:rPr>
      </w:pPr>
      <w:r w:rsidRPr="00546207">
        <w:rPr>
          <w:rFonts w:ascii="Arial" w:eastAsia="Times New Roman" w:hAnsi="Arial" w:cs="Arial"/>
          <w:sz w:val="20"/>
          <w:szCs w:val="20"/>
        </w:rPr>
        <w:t>Repressor is naturally ACTIVE so it will block gene transcription unless lactose (</w:t>
      </w:r>
      <w:proofErr w:type="spellStart"/>
      <w:r w:rsidRPr="00546207">
        <w:rPr>
          <w:rFonts w:ascii="Arial" w:eastAsia="Times New Roman" w:hAnsi="Arial" w:cs="Arial"/>
          <w:sz w:val="20"/>
          <w:szCs w:val="20"/>
        </w:rPr>
        <w:t>allolactose</w:t>
      </w:r>
      <w:proofErr w:type="spellEnd"/>
      <w:r w:rsidRPr="00546207">
        <w:rPr>
          <w:rFonts w:ascii="Arial" w:eastAsia="Times New Roman" w:hAnsi="Arial" w:cs="Arial"/>
          <w:sz w:val="20"/>
          <w:szCs w:val="20"/>
        </w:rPr>
        <w:t>- called inducer) binds and makes repressor INACTIVE</w:t>
      </w:r>
    </w:p>
    <w:p w:rsidR="00546207" w:rsidRDefault="00546207" w:rsidP="00546207">
      <w:pPr>
        <w:spacing w:after="0" w:line="240" w:lineRule="auto"/>
        <w:rPr>
          <w:rFonts w:ascii="Arial" w:eastAsia="Times New Roman" w:hAnsi="Arial" w:cs="Arial"/>
          <w:sz w:val="20"/>
          <w:szCs w:val="20"/>
        </w:rPr>
      </w:pPr>
    </w:p>
    <w:p w:rsidR="00546207" w:rsidRDefault="00546207" w:rsidP="00546207">
      <w:pPr>
        <w:pStyle w:val="ListParagraph"/>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Eukaryotic Gene Regulation</w:t>
      </w:r>
    </w:p>
    <w:p w:rsidR="00546207" w:rsidRPr="00546207" w:rsidRDefault="00546207" w:rsidP="00546207">
      <w:pPr>
        <w:pStyle w:val="ListParagraph"/>
        <w:numPr>
          <w:ilvl w:val="0"/>
          <w:numId w:val="32"/>
        </w:numPr>
        <w:spacing w:after="0" w:line="240" w:lineRule="auto"/>
        <w:ind w:left="1440"/>
        <w:rPr>
          <w:rFonts w:ascii="Arial" w:eastAsia="Times New Roman" w:hAnsi="Arial" w:cs="Arial"/>
          <w:sz w:val="20"/>
          <w:szCs w:val="20"/>
        </w:rPr>
      </w:pPr>
      <w:r w:rsidRPr="00546207">
        <w:rPr>
          <w:rFonts w:ascii="Arial" w:eastAsia="Times New Roman" w:hAnsi="Arial" w:cs="Arial"/>
          <w:sz w:val="20"/>
          <w:szCs w:val="20"/>
        </w:rPr>
        <w:t xml:space="preserve">Enhancers- Areas on genome that are non-coding that are located at a distance from a promoter.  Transcription factors / activators can bind to these areas and cause transcription of certain genes. (turns on) </w:t>
      </w:r>
    </w:p>
    <w:p w:rsidR="00546207" w:rsidRPr="00546207" w:rsidRDefault="00546207" w:rsidP="00546207">
      <w:pPr>
        <w:pStyle w:val="ListParagraph"/>
        <w:numPr>
          <w:ilvl w:val="0"/>
          <w:numId w:val="32"/>
        </w:numPr>
        <w:spacing w:after="0" w:line="240" w:lineRule="auto"/>
        <w:ind w:left="1440"/>
        <w:rPr>
          <w:rFonts w:ascii="Arial" w:eastAsia="Times New Roman" w:hAnsi="Arial" w:cs="Arial"/>
          <w:sz w:val="20"/>
          <w:szCs w:val="20"/>
        </w:rPr>
      </w:pPr>
      <w:r w:rsidRPr="00546207">
        <w:rPr>
          <w:rFonts w:ascii="Arial" w:eastAsia="Times New Roman" w:hAnsi="Arial" w:cs="Arial"/>
          <w:sz w:val="20"/>
          <w:szCs w:val="20"/>
        </w:rPr>
        <w:t xml:space="preserve">MRNA Degradation by RNA interference- mRNA has a life span in the cytoplasm (can last a few hours to a week). (turns off)  </w:t>
      </w:r>
    </w:p>
    <w:p w:rsidR="00546207" w:rsidRPr="00546207" w:rsidRDefault="00546207" w:rsidP="00546207">
      <w:pPr>
        <w:pStyle w:val="ListParagraph"/>
        <w:numPr>
          <w:ilvl w:val="0"/>
          <w:numId w:val="32"/>
        </w:numPr>
        <w:spacing w:after="0" w:line="240" w:lineRule="auto"/>
        <w:ind w:left="1440"/>
        <w:rPr>
          <w:rFonts w:ascii="Arial" w:eastAsia="Times New Roman" w:hAnsi="Arial" w:cs="Arial"/>
          <w:sz w:val="20"/>
          <w:szCs w:val="20"/>
        </w:rPr>
      </w:pPr>
      <w:r w:rsidRPr="00546207">
        <w:rPr>
          <w:rFonts w:ascii="Arial" w:eastAsia="Times New Roman" w:hAnsi="Arial" w:cs="Arial"/>
          <w:sz w:val="20"/>
          <w:szCs w:val="20"/>
        </w:rPr>
        <w:t xml:space="preserve">RNA processing (intron splicing, poly a tail, </w:t>
      </w:r>
      <w:proofErr w:type="spellStart"/>
      <w:r w:rsidRPr="00546207">
        <w:rPr>
          <w:rFonts w:ascii="Arial" w:eastAsia="Times New Roman" w:hAnsi="Arial" w:cs="Arial"/>
          <w:sz w:val="20"/>
          <w:szCs w:val="20"/>
        </w:rPr>
        <w:t>gtp</w:t>
      </w:r>
      <w:proofErr w:type="spellEnd"/>
      <w:r w:rsidRPr="00546207">
        <w:rPr>
          <w:rFonts w:ascii="Arial" w:eastAsia="Times New Roman" w:hAnsi="Arial" w:cs="Arial"/>
          <w:sz w:val="20"/>
          <w:szCs w:val="20"/>
        </w:rPr>
        <w:t xml:space="preserve"> cap) (turn on and alter expression)</w:t>
      </w:r>
    </w:p>
    <w:p w:rsidR="00546207" w:rsidRPr="00546207" w:rsidRDefault="00546207" w:rsidP="00546207">
      <w:pPr>
        <w:pStyle w:val="ListParagraph"/>
        <w:numPr>
          <w:ilvl w:val="0"/>
          <w:numId w:val="32"/>
        </w:numPr>
        <w:spacing w:after="0" w:line="240" w:lineRule="auto"/>
        <w:ind w:left="1440"/>
        <w:rPr>
          <w:rFonts w:ascii="Arial" w:eastAsia="Times New Roman" w:hAnsi="Arial" w:cs="Arial"/>
          <w:sz w:val="20"/>
          <w:szCs w:val="20"/>
        </w:rPr>
      </w:pPr>
      <w:r w:rsidRPr="00546207">
        <w:rPr>
          <w:rFonts w:ascii="Arial" w:eastAsia="Times New Roman" w:hAnsi="Arial" w:cs="Arial"/>
          <w:sz w:val="20"/>
          <w:szCs w:val="20"/>
        </w:rPr>
        <w:t>Histone Acetylation (turn on)</w:t>
      </w:r>
    </w:p>
    <w:p w:rsidR="00546207" w:rsidRPr="00546207" w:rsidRDefault="00546207" w:rsidP="00546207">
      <w:pPr>
        <w:pStyle w:val="ListParagraph"/>
        <w:numPr>
          <w:ilvl w:val="0"/>
          <w:numId w:val="32"/>
        </w:numPr>
        <w:spacing w:after="0" w:line="240" w:lineRule="auto"/>
        <w:ind w:left="1440"/>
        <w:rPr>
          <w:rFonts w:ascii="Arial" w:eastAsia="Times New Roman" w:hAnsi="Arial" w:cs="Arial"/>
          <w:sz w:val="20"/>
          <w:szCs w:val="20"/>
        </w:rPr>
      </w:pPr>
      <w:r>
        <w:rPr>
          <w:rFonts w:ascii="Arial" w:eastAsia="Times New Roman" w:hAnsi="Arial" w:cs="Arial"/>
          <w:sz w:val="20"/>
          <w:szCs w:val="20"/>
        </w:rPr>
        <w:t>DNA methylation (turn off)</w:t>
      </w:r>
    </w:p>
    <w:p w:rsidR="00546207" w:rsidRPr="00546207" w:rsidRDefault="00546207" w:rsidP="00546207">
      <w:pPr>
        <w:pStyle w:val="ListParagraph"/>
        <w:numPr>
          <w:ilvl w:val="0"/>
          <w:numId w:val="32"/>
        </w:numPr>
        <w:spacing w:after="0" w:line="240" w:lineRule="auto"/>
        <w:ind w:left="1440"/>
        <w:rPr>
          <w:rFonts w:ascii="Arial" w:eastAsia="Times New Roman" w:hAnsi="Arial" w:cs="Arial"/>
          <w:sz w:val="20"/>
          <w:szCs w:val="20"/>
        </w:rPr>
      </w:pPr>
      <w:r w:rsidRPr="00546207">
        <w:rPr>
          <w:rFonts w:ascii="Arial" w:eastAsia="Times New Roman" w:hAnsi="Arial" w:cs="Arial"/>
          <w:sz w:val="20"/>
          <w:szCs w:val="20"/>
        </w:rPr>
        <w:t>Translation Repressors (turn off)</w:t>
      </w:r>
    </w:p>
    <w:p w:rsidR="00546207" w:rsidRPr="00546207" w:rsidRDefault="00546207" w:rsidP="00546207">
      <w:pPr>
        <w:pStyle w:val="ListParagraph"/>
        <w:numPr>
          <w:ilvl w:val="0"/>
          <w:numId w:val="32"/>
        </w:numPr>
        <w:spacing w:after="0" w:line="240" w:lineRule="auto"/>
        <w:ind w:left="1440"/>
        <w:rPr>
          <w:rFonts w:ascii="Arial" w:eastAsia="Times New Roman" w:hAnsi="Arial" w:cs="Arial"/>
          <w:sz w:val="20"/>
          <w:szCs w:val="20"/>
        </w:rPr>
      </w:pPr>
      <w:r w:rsidRPr="00546207">
        <w:rPr>
          <w:rFonts w:ascii="Arial" w:eastAsia="Times New Roman" w:hAnsi="Arial" w:cs="Arial"/>
          <w:sz w:val="20"/>
          <w:szCs w:val="20"/>
        </w:rPr>
        <w:t>Posttranslational modifications- folding, cleaving, etc. (alter expression)</w:t>
      </w:r>
    </w:p>
    <w:p w:rsidR="00546207" w:rsidRPr="00546207" w:rsidRDefault="00546207" w:rsidP="00546207">
      <w:pPr>
        <w:spacing w:after="0" w:line="240" w:lineRule="auto"/>
        <w:rPr>
          <w:rFonts w:ascii="Arial" w:hAnsi="Arial" w:cs="Arial"/>
          <w:sz w:val="20"/>
          <w:szCs w:val="20"/>
        </w:rPr>
      </w:pPr>
    </w:p>
    <w:p w:rsidR="00546207" w:rsidRDefault="00DD5637" w:rsidP="006F685E">
      <w:pPr>
        <w:spacing w:after="0" w:line="240" w:lineRule="auto"/>
        <w:rPr>
          <w:rFonts w:ascii="Arial" w:hAnsi="Arial" w:cs="Arial"/>
          <w:b/>
          <w:i/>
          <w:sz w:val="20"/>
          <w:szCs w:val="20"/>
        </w:rPr>
      </w:pPr>
      <w:r>
        <w:rPr>
          <w:rFonts w:ascii="Arial" w:hAnsi="Arial" w:cs="Arial"/>
          <w:b/>
          <w:i/>
          <w:sz w:val="20"/>
          <w:szCs w:val="20"/>
        </w:rPr>
        <w:t>Unit 12</w:t>
      </w:r>
      <w:r w:rsidR="00546207">
        <w:rPr>
          <w:rFonts w:ascii="Arial" w:hAnsi="Arial" w:cs="Arial"/>
          <w:b/>
          <w:i/>
          <w:sz w:val="20"/>
          <w:szCs w:val="20"/>
        </w:rPr>
        <w:t xml:space="preserve">, Part </w:t>
      </w:r>
      <w:r w:rsidR="0045721F">
        <w:rPr>
          <w:rFonts w:ascii="Arial" w:hAnsi="Arial" w:cs="Arial"/>
          <w:b/>
          <w:i/>
          <w:sz w:val="20"/>
          <w:szCs w:val="20"/>
        </w:rPr>
        <w:t xml:space="preserve">2 Notes: Biotechnology A and </w:t>
      </w:r>
      <w:r>
        <w:rPr>
          <w:rFonts w:ascii="Arial" w:hAnsi="Arial" w:cs="Arial"/>
          <w:b/>
          <w:i/>
          <w:sz w:val="20"/>
          <w:szCs w:val="20"/>
        </w:rPr>
        <w:t>Unit 12</w:t>
      </w:r>
      <w:r w:rsidR="00546207">
        <w:rPr>
          <w:rFonts w:ascii="Arial" w:hAnsi="Arial" w:cs="Arial"/>
          <w:b/>
          <w:i/>
          <w:sz w:val="20"/>
          <w:szCs w:val="20"/>
        </w:rPr>
        <w:t>, Part 3 Notes: Biotechnology B</w:t>
      </w:r>
    </w:p>
    <w:p w:rsidR="00546207" w:rsidRDefault="00546207" w:rsidP="006F685E">
      <w:pPr>
        <w:spacing w:after="0" w:line="240" w:lineRule="auto"/>
        <w:rPr>
          <w:rFonts w:ascii="Arial" w:hAnsi="Arial" w:cs="Arial"/>
          <w:sz w:val="20"/>
          <w:szCs w:val="20"/>
        </w:rPr>
      </w:pPr>
    </w:p>
    <w:p w:rsidR="0045721F" w:rsidRDefault="0045721F" w:rsidP="0045721F">
      <w:pPr>
        <w:pStyle w:val="ListParagraph"/>
        <w:numPr>
          <w:ilvl w:val="0"/>
          <w:numId w:val="28"/>
        </w:numPr>
        <w:spacing w:after="0" w:line="240" w:lineRule="auto"/>
        <w:rPr>
          <w:rFonts w:ascii="Arial" w:hAnsi="Arial" w:cs="Arial"/>
          <w:sz w:val="20"/>
          <w:szCs w:val="20"/>
        </w:rPr>
      </w:pPr>
      <w:r>
        <w:rPr>
          <w:rFonts w:ascii="Arial" w:hAnsi="Arial" w:cs="Arial"/>
          <w:sz w:val="20"/>
          <w:szCs w:val="20"/>
        </w:rPr>
        <w:t>Creation of Recombinant DNA and Bacterial Transformation</w:t>
      </w:r>
    </w:p>
    <w:p w:rsidR="0045721F" w:rsidRPr="0045721F" w:rsidRDefault="0045721F" w:rsidP="0045721F">
      <w:pPr>
        <w:pStyle w:val="ListParagraph"/>
        <w:numPr>
          <w:ilvl w:val="0"/>
          <w:numId w:val="35"/>
        </w:numPr>
        <w:spacing w:after="0" w:line="240" w:lineRule="auto"/>
        <w:ind w:left="1440"/>
        <w:rPr>
          <w:rFonts w:ascii="Arial" w:hAnsi="Arial" w:cs="Arial"/>
          <w:sz w:val="20"/>
          <w:szCs w:val="20"/>
        </w:rPr>
      </w:pPr>
      <w:r w:rsidRPr="0045721F">
        <w:rPr>
          <w:rFonts w:ascii="Arial" w:hAnsi="Arial" w:cs="Arial"/>
          <w:sz w:val="20"/>
          <w:szCs w:val="20"/>
        </w:rPr>
        <w:t>Toolkit includes plasmid (piece of round DNA from bacteria/yeast) or other vector such as viruses; restriction enzymes; host cell (usually bacteria like E. coli)</w:t>
      </w:r>
    </w:p>
    <w:p w:rsidR="0045721F" w:rsidRPr="0045721F" w:rsidRDefault="0045721F" w:rsidP="0045721F">
      <w:pPr>
        <w:pStyle w:val="ListParagraph"/>
        <w:numPr>
          <w:ilvl w:val="0"/>
          <w:numId w:val="35"/>
        </w:numPr>
        <w:spacing w:after="0" w:line="240" w:lineRule="auto"/>
        <w:ind w:left="1440"/>
        <w:rPr>
          <w:rFonts w:ascii="Arial" w:hAnsi="Arial" w:cs="Arial"/>
          <w:sz w:val="20"/>
          <w:szCs w:val="20"/>
        </w:rPr>
      </w:pPr>
      <w:r w:rsidRPr="0045721F">
        <w:rPr>
          <w:rFonts w:ascii="Arial" w:hAnsi="Arial" w:cs="Arial"/>
          <w:sz w:val="20"/>
          <w:szCs w:val="20"/>
        </w:rPr>
        <w:t>Restriction enzymes cut genes at restriction sites to make blunt or sticky ends</w:t>
      </w:r>
    </w:p>
    <w:p w:rsidR="0045721F" w:rsidRPr="0045721F" w:rsidRDefault="0045721F" w:rsidP="0045721F">
      <w:pPr>
        <w:pStyle w:val="ListParagraph"/>
        <w:numPr>
          <w:ilvl w:val="0"/>
          <w:numId w:val="35"/>
        </w:numPr>
        <w:spacing w:after="0" w:line="240" w:lineRule="auto"/>
        <w:ind w:left="1440"/>
        <w:rPr>
          <w:rFonts w:ascii="Arial" w:hAnsi="Arial" w:cs="Arial"/>
          <w:sz w:val="20"/>
          <w:szCs w:val="20"/>
        </w:rPr>
      </w:pPr>
      <w:r w:rsidRPr="0045721F">
        <w:rPr>
          <w:rFonts w:ascii="Arial" w:hAnsi="Arial" w:cs="Arial"/>
          <w:sz w:val="20"/>
          <w:szCs w:val="20"/>
        </w:rPr>
        <w:t>Cut gene of interest (</w:t>
      </w:r>
      <w:proofErr w:type="spellStart"/>
      <w:r w:rsidRPr="0045721F">
        <w:rPr>
          <w:rFonts w:ascii="Arial" w:hAnsi="Arial" w:cs="Arial"/>
          <w:sz w:val="20"/>
          <w:szCs w:val="20"/>
        </w:rPr>
        <w:t>g.o.i</w:t>
      </w:r>
      <w:proofErr w:type="spellEnd"/>
      <w:r w:rsidRPr="0045721F">
        <w:rPr>
          <w:rFonts w:ascii="Arial" w:hAnsi="Arial" w:cs="Arial"/>
          <w:sz w:val="20"/>
          <w:szCs w:val="20"/>
        </w:rPr>
        <w:t>.) with same enzyme to get same ends</w:t>
      </w:r>
    </w:p>
    <w:p w:rsidR="0045721F" w:rsidRPr="0045721F" w:rsidRDefault="0045721F" w:rsidP="0045721F">
      <w:pPr>
        <w:pStyle w:val="ListParagraph"/>
        <w:numPr>
          <w:ilvl w:val="0"/>
          <w:numId w:val="35"/>
        </w:numPr>
        <w:spacing w:after="0" w:line="240" w:lineRule="auto"/>
        <w:ind w:left="1440"/>
        <w:rPr>
          <w:rFonts w:ascii="Arial" w:hAnsi="Arial" w:cs="Arial"/>
          <w:sz w:val="20"/>
          <w:szCs w:val="20"/>
        </w:rPr>
      </w:pPr>
      <w:r w:rsidRPr="0045721F">
        <w:rPr>
          <w:rFonts w:ascii="Arial" w:hAnsi="Arial" w:cs="Arial"/>
          <w:sz w:val="20"/>
          <w:szCs w:val="20"/>
        </w:rPr>
        <w:t>Use ligase to seal gene of interest into the plasmid</w:t>
      </w:r>
    </w:p>
    <w:p w:rsidR="0045721F" w:rsidRPr="0045721F" w:rsidRDefault="0045721F" w:rsidP="0045721F">
      <w:pPr>
        <w:pStyle w:val="ListParagraph"/>
        <w:numPr>
          <w:ilvl w:val="0"/>
          <w:numId w:val="35"/>
        </w:numPr>
        <w:spacing w:after="0" w:line="240" w:lineRule="auto"/>
        <w:ind w:left="1440"/>
        <w:rPr>
          <w:rFonts w:ascii="Arial" w:hAnsi="Arial" w:cs="Arial"/>
          <w:sz w:val="20"/>
          <w:szCs w:val="20"/>
        </w:rPr>
      </w:pPr>
      <w:r w:rsidRPr="0045721F">
        <w:rPr>
          <w:rFonts w:ascii="Arial" w:hAnsi="Arial" w:cs="Arial"/>
          <w:sz w:val="20"/>
          <w:szCs w:val="20"/>
        </w:rPr>
        <w:t>Insert vector into host</w:t>
      </w:r>
    </w:p>
    <w:p w:rsidR="0045721F" w:rsidRDefault="0045721F" w:rsidP="0045721F">
      <w:pPr>
        <w:pStyle w:val="ListParagraph"/>
        <w:numPr>
          <w:ilvl w:val="0"/>
          <w:numId w:val="35"/>
        </w:numPr>
        <w:spacing w:after="0" w:line="240" w:lineRule="auto"/>
        <w:ind w:left="1440"/>
        <w:rPr>
          <w:rFonts w:ascii="Arial" w:hAnsi="Arial" w:cs="Arial"/>
          <w:sz w:val="20"/>
          <w:szCs w:val="20"/>
        </w:rPr>
      </w:pPr>
      <w:r w:rsidRPr="0045721F">
        <w:rPr>
          <w:rFonts w:ascii="Arial" w:hAnsi="Arial" w:cs="Arial"/>
          <w:sz w:val="20"/>
          <w:szCs w:val="20"/>
        </w:rPr>
        <w:t>Used to clone and make copies or to produce a foreign protein such as HGH or insulin</w:t>
      </w:r>
    </w:p>
    <w:p w:rsidR="0045721F" w:rsidRDefault="0045721F" w:rsidP="0045721F">
      <w:pPr>
        <w:pStyle w:val="ListParagraph"/>
        <w:numPr>
          <w:ilvl w:val="0"/>
          <w:numId w:val="28"/>
        </w:numPr>
        <w:spacing w:after="0" w:line="240" w:lineRule="auto"/>
        <w:rPr>
          <w:rFonts w:ascii="Arial" w:hAnsi="Arial" w:cs="Arial"/>
          <w:sz w:val="20"/>
          <w:szCs w:val="20"/>
        </w:rPr>
      </w:pPr>
      <w:r>
        <w:rPr>
          <w:rFonts w:ascii="Arial" w:hAnsi="Arial" w:cs="Arial"/>
          <w:sz w:val="20"/>
          <w:szCs w:val="20"/>
        </w:rPr>
        <w:t>Polymerase Chain Reaction (PCR)</w:t>
      </w:r>
    </w:p>
    <w:p w:rsidR="0045721F" w:rsidRDefault="0045721F" w:rsidP="0045721F">
      <w:pPr>
        <w:pStyle w:val="ListParagraph"/>
        <w:numPr>
          <w:ilvl w:val="0"/>
          <w:numId w:val="38"/>
        </w:numPr>
        <w:spacing w:after="0" w:line="240" w:lineRule="auto"/>
        <w:ind w:left="1440"/>
        <w:rPr>
          <w:rFonts w:ascii="Arial" w:eastAsia="Times New Roman" w:hAnsi="Arial" w:cs="Arial"/>
          <w:sz w:val="20"/>
          <w:szCs w:val="20"/>
        </w:rPr>
      </w:pPr>
      <w:r w:rsidRPr="0045721F">
        <w:rPr>
          <w:rFonts w:ascii="Arial" w:eastAsia="Times New Roman" w:hAnsi="Arial" w:cs="Arial"/>
          <w:sz w:val="20"/>
          <w:szCs w:val="20"/>
        </w:rPr>
        <w:lastRenderedPageBreak/>
        <w:t xml:space="preserve">Used to make large amounts of clones of DNA without using a host; heat which opens ; use a primer to mark the place in the sequence where </w:t>
      </w:r>
      <w:proofErr w:type="spellStart"/>
      <w:r w:rsidRPr="0045721F">
        <w:rPr>
          <w:rFonts w:ascii="Arial" w:eastAsia="Times New Roman" w:hAnsi="Arial" w:cs="Arial"/>
          <w:sz w:val="20"/>
          <w:szCs w:val="20"/>
        </w:rPr>
        <w:t>Taq</w:t>
      </w:r>
      <w:proofErr w:type="spellEnd"/>
      <w:r w:rsidRPr="0045721F">
        <w:rPr>
          <w:rFonts w:ascii="Arial" w:eastAsia="Times New Roman" w:hAnsi="Arial" w:cs="Arial"/>
          <w:sz w:val="20"/>
          <w:szCs w:val="20"/>
        </w:rPr>
        <w:t xml:space="preserve"> polymerase begins replication; cool; repeat</w:t>
      </w:r>
    </w:p>
    <w:p w:rsidR="0045721F" w:rsidRPr="0045721F" w:rsidRDefault="0045721F" w:rsidP="0045721F">
      <w:pPr>
        <w:spacing w:after="0" w:line="240" w:lineRule="auto"/>
        <w:ind w:left="1080"/>
        <w:rPr>
          <w:rFonts w:ascii="Arial" w:eastAsia="Times New Roman" w:hAnsi="Arial" w:cs="Arial"/>
          <w:sz w:val="20"/>
          <w:szCs w:val="20"/>
        </w:rPr>
      </w:pPr>
    </w:p>
    <w:p w:rsidR="0045721F" w:rsidRPr="0045721F" w:rsidRDefault="0045721F" w:rsidP="0045721F">
      <w:pPr>
        <w:pStyle w:val="ListParagraph"/>
        <w:numPr>
          <w:ilvl w:val="0"/>
          <w:numId w:val="28"/>
        </w:numPr>
        <w:spacing w:after="0" w:line="240" w:lineRule="auto"/>
        <w:rPr>
          <w:rFonts w:ascii="Arial" w:eastAsia="Times New Roman" w:hAnsi="Arial" w:cs="Arial"/>
          <w:sz w:val="20"/>
          <w:szCs w:val="20"/>
        </w:rPr>
      </w:pPr>
      <w:r w:rsidRPr="0045721F">
        <w:rPr>
          <w:rFonts w:ascii="Arial" w:eastAsia="Times New Roman" w:hAnsi="Arial" w:cs="Arial"/>
          <w:sz w:val="20"/>
          <w:szCs w:val="20"/>
        </w:rPr>
        <w:t>Gel Electrophoresis</w:t>
      </w:r>
    </w:p>
    <w:p w:rsidR="0045721F" w:rsidRPr="0045721F" w:rsidRDefault="0045721F" w:rsidP="0045721F">
      <w:pPr>
        <w:spacing w:after="0" w:line="240" w:lineRule="auto"/>
        <w:ind w:left="720"/>
        <w:rPr>
          <w:rFonts w:ascii="Arial" w:eastAsia="Times New Roman" w:hAnsi="Arial" w:cs="Arial"/>
          <w:sz w:val="20"/>
          <w:szCs w:val="20"/>
        </w:rPr>
      </w:pPr>
      <w:r w:rsidRPr="0045721F">
        <w:rPr>
          <w:rFonts w:ascii="Arial" w:eastAsia="Times New Roman" w:hAnsi="Arial" w:cs="Arial"/>
          <w:sz w:val="20"/>
          <w:szCs w:val="20"/>
        </w:rPr>
        <w:t>Used to look at unique pattern created by fragments of DNA; cut DNA using enzyme; load into a gel; turn on electricity; DNA runs from negative to positive; larger chunks move less; unique for each person if testing variable areas of DNA (ex: RFLP’s); can be used for protein or mRNA too</w:t>
      </w:r>
    </w:p>
    <w:p w:rsidR="0045721F" w:rsidRPr="0045721F" w:rsidRDefault="0045721F" w:rsidP="0045721F">
      <w:pPr>
        <w:pStyle w:val="ListParagraph"/>
        <w:spacing w:after="0" w:line="240" w:lineRule="auto"/>
        <w:rPr>
          <w:rFonts w:ascii="Arial" w:hAnsi="Arial" w:cs="Arial"/>
          <w:sz w:val="20"/>
          <w:szCs w:val="20"/>
        </w:rPr>
      </w:pPr>
    </w:p>
    <w:p w:rsidR="00546207" w:rsidRDefault="00DD5637" w:rsidP="006F685E">
      <w:pPr>
        <w:spacing w:after="0" w:line="240" w:lineRule="auto"/>
        <w:rPr>
          <w:rFonts w:ascii="Arial" w:hAnsi="Arial" w:cs="Arial"/>
          <w:b/>
          <w:i/>
          <w:sz w:val="20"/>
          <w:szCs w:val="20"/>
        </w:rPr>
      </w:pPr>
      <w:r>
        <w:rPr>
          <w:rFonts w:ascii="Arial" w:hAnsi="Arial" w:cs="Arial"/>
          <w:b/>
          <w:i/>
          <w:sz w:val="20"/>
          <w:szCs w:val="20"/>
        </w:rPr>
        <w:t>Unit 13, Part 1</w:t>
      </w:r>
      <w:r w:rsidR="00546207">
        <w:rPr>
          <w:rFonts w:ascii="Arial" w:hAnsi="Arial" w:cs="Arial"/>
          <w:b/>
          <w:i/>
          <w:sz w:val="20"/>
          <w:szCs w:val="20"/>
        </w:rPr>
        <w:t xml:space="preserve"> Notes: Development</w:t>
      </w:r>
    </w:p>
    <w:p w:rsidR="00FA52B1" w:rsidRDefault="00FA52B1" w:rsidP="006F685E">
      <w:pPr>
        <w:spacing w:after="0" w:line="240" w:lineRule="auto"/>
        <w:rPr>
          <w:rFonts w:ascii="Arial" w:hAnsi="Arial" w:cs="Arial"/>
          <w:b/>
          <w:i/>
          <w:sz w:val="20"/>
          <w:szCs w:val="20"/>
        </w:rPr>
      </w:pPr>
    </w:p>
    <w:p w:rsidR="00546207" w:rsidRDefault="00FA52B1" w:rsidP="00FA52B1">
      <w:pPr>
        <w:pStyle w:val="ListParagraph"/>
        <w:numPr>
          <w:ilvl w:val="0"/>
          <w:numId w:val="28"/>
        </w:numPr>
        <w:spacing w:after="0" w:line="240" w:lineRule="auto"/>
        <w:rPr>
          <w:rFonts w:ascii="Arial" w:hAnsi="Arial" w:cs="Arial"/>
          <w:sz w:val="20"/>
          <w:szCs w:val="20"/>
        </w:rPr>
      </w:pPr>
      <w:r>
        <w:rPr>
          <w:rFonts w:ascii="Arial" w:hAnsi="Arial" w:cs="Arial"/>
          <w:sz w:val="20"/>
          <w:szCs w:val="20"/>
        </w:rPr>
        <w:t>The Steps of Embryonic Development</w:t>
      </w:r>
    </w:p>
    <w:p w:rsidR="00FA52B1" w:rsidRDefault="00FA52B1" w:rsidP="00FA52B1">
      <w:pPr>
        <w:pStyle w:val="ListParagraph"/>
        <w:numPr>
          <w:ilvl w:val="0"/>
          <w:numId w:val="38"/>
        </w:numPr>
        <w:spacing w:after="0" w:line="240" w:lineRule="auto"/>
        <w:ind w:left="1440"/>
        <w:rPr>
          <w:rFonts w:ascii="Arial" w:hAnsi="Arial" w:cs="Arial"/>
          <w:sz w:val="20"/>
          <w:szCs w:val="20"/>
        </w:rPr>
      </w:pPr>
      <w:r>
        <w:rPr>
          <w:rFonts w:ascii="Arial" w:hAnsi="Arial" w:cs="Arial"/>
          <w:sz w:val="20"/>
          <w:szCs w:val="20"/>
        </w:rPr>
        <w:t>Pattern Formation</w:t>
      </w:r>
    </w:p>
    <w:p w:rsidR="00FA52B1" w:rsidRDefault="00FA52B1" w:rsidP="00FA52B1">
      <w:pPr>
        <w:pStyle w:val="ListParagraph"/>
        <w:numPr>
          <w:ilvl w:val="0"/>
          <w:numId w:val="39"/>
        </w:numPr>
        <w:spacing w:after="0" w:line="240" w:lineRule="auto"/>
        <w:rPr>
          <w:rFonts w:ascii="Arial" w:hAnsi="Arial" w:cs="Arial"/>
          <w:sz w:val="20"/>
          <w:szCs w:val="20"/>
        </w:rPr>
      </w:pPr>
      <w:r>
        <w:rPr>
          <w:rFonts w:ascii="Arial" w:hAnsi="Arial" w:cs="Arial"/>
          <w:sz w:val="20"/>
          <w:szCs w:val="20"/>
        </w:rPr>
        <w:t>Cytoplasmic Determinants</w:t>
      </w:r>
    </w:p>
    <w:p w:rsidR="00FA52B1" w:rsidRDefault="00FA52B1" w:rsidP="00FA52B1">
      <w:pPr>
        <w:pStyle w:val="ListParagraph"/>
        <w:numPr>
          <w:ilvl w:val="0"/>
          <w:numId w:val="39"/>
        </w:numPr>
        <w:spacing w:after="0" w:line="240" w:lineRule="auto"/>
        <w:rPr>
          <w:rFonts w:ascii="Arial" w:hAnsi="Arial" w:cs="Arial"/>
          <w:sz w:val="20"/>
          <w:szCs w:val="20"/>
        </w:rPr>
      </w:pPr>
      <w:r>
        <w:rPr>
          <w:rFonts w:ascii="Arial" w:hAnsi="Arial" w:cs="Arial"/>
          <w:sz w:val="20"/>
          <w:szCs w:val="20"/>
        </w:rPr>
        <w:t>Homeotic Genes</w:t>
      </w:r>
    </w:p>
    <w:p w:rsidR="00FA52B1" w:rsidRDefault="00FA52B1" w:rsidP="00FA52B1">
      <w:pPr>
        <w:pStyle w:val="ListParagraph"/>
        <w:numPr>
          <w:ilvl w:val="0"/>
          <w:numId w:val="38"/>
        </w:numPr>
        <w:spacing w:after="0" w:line="240" w:lineRule="auto"/>
        <w:ind w:left="1440"/>
        <w:rPr>
          <w:rFonts w:ascii="Arial" w:hAnsi="Arial" w:cs="Arial"/>
          <w:sz w:val="20"/>
          <w:szCs w:val="20"/>
        </w:rPr>
      </w:pPr>
      <w:r>
        <w:rPr>
          <w:rFonts w:ascii="Arial" w:hAnsi="Arial" w:cs="Arial"/>
          <w:sz w:val="20"/>
          <w:szCs w:val="20"/>
        </w:rPr>
        <w:t>Morphogenesis</w:t>
      </w:r>
    </w:p>
    <w:p w:rsidR="00FA52B1" w:rsidRDefault="00FA52B1" w:rsidP="00FA52B1">
      <w:pPr>
        <w:pStyle w:val="ListParagraph"/>
        <w:numPr>
          <w:ilvl w:val="0"/>
          <w:numId w:val="40"/>
        </w:numPr>
        <w:spacing w:after="0" w:line="240" w:lineRule="auto"/>
        <w:rPr>
          <w:rFonts w:ascii="Arial" w:hAnsi="Arial" w:cs="Arial"/>
          <w:sz w:val="20"/>
          <w:szCs w:val="20"/>
        </w:rPr>
      </w:pPr>
      <w:r>
        <w:rPr>
          <w:rFonts w:ascii="Arial" w:hAnsi="Arial" w:cs="Arial"/>
          <w:sz w:val="20"/>
          <w:szCs w:val="20"/>
        </w:rPr>
        <w:t>Apoptosis</w:t>
      </w:r>
    </w:p>
    <w:p w:rsidR="00FA52B1" w:rsidRDefault="00FA52B1" w:rsidP="00FA52B1">
      <w:pPr>
        <w:pStyle w:val="ListParagraph"/>
        <w:numPr>
          <w:ilvl w:val="0"/>
          <w:numId w:val="38"/>
        </w:numPr>
        <w:spacing w:after="0" w:line="240" w:lineRule="auto"/>
        <w:ind w:left="1440"/>
        <w:rPr>
          <w:rFonts w:ascii="Arial" w:hAnsi="Arial" w:cs="Arial"/>
          <w:sz w:val="20"/>
          <w:szCs w:val="20"/>
        </w:rPr>
      </w:pPr>
      <w:r>
        <w:rPr>
          <w:rFonts w:ascii="Arial" w:hAnsi="Arial" w:cs="Arial"/>
          <w:sz w:val="20"/>
          <w:szCs w:val="20"/>
        </w:rPr>
        <w:t>Cell Differentiation</w:t>
      </w:r>
    </w:p>
    <w:p w:rsidR="00FA52B1" w:rsidRDefault="00FA52B1" w:rsidP="00FA52B1">
      <w:pPr>
        <w:pStyle w:val="ListParagraph"/>
        <w:numPr>
          <w:ilvl w:val="0"/>
          <w:numId w:val="41"/>
        </w:numPr>
        <w:spacing w:after="0" w:line="240" w:lineRule="auto"/>
        <w:rPr>
          <w:rFonts w:ascii="Arial" w:hAnsi="Arial" w:cs="Arial"/>
          <w:sz w:val="20"/>
          <w:szCs w:val="20"/>
        </w:rPr>
      </w:pPr>
      <w:r>
        <w:rPr>
          <w:rFonts w:ascii="Arial" w:hAnsi="Arial" w:cs="Arial"/>
          <w:sz w:val="20"/>
          <w:szCs w:val="20"/>
        </w:rPr>
        <w:t>Embryonic Induction</w:t>
      </w:r>
    </w:p>
    <w:p w:rsidR="00FA52B1" w:rsidRPr="00FA52B1" w:rsidRDefault="00FA52B1" w:rsidP="00FA52B1">
      <w:pPr>
        <w:pStyle w:val="ListParagraph"/>
        <w:numPr>
          <w:ilvl w:val="0"/>
          <w:numId w:val="41"/>
        </w:numPr>
        <w:spacing w:after="0" w:line="240" w:lineRule="auto"/>
        <w:rPr>
          <w:rFonts w:ascii="Arial" w:hAnsi="Arial" w:cs="Arial"/>
          <w:sz w:val="20"/>
          <w:szCs w:val="20"/>
        </w:rPr>
      </w:pPr>
      <w:r>
        <w:rPr>
          <w:rFonts w:ascii="Arial" w:hAnsi="Arial" w:cs="Arial"/>
          <w:sz w:val="20"/>
          <w:szCs w:val="20"/>
        </w:rPr>
        <w:t>Transcription Factors (Stimulatory or Inhibitory)</w:t>
      </w:r>
    </w:p>
    <w:p w:rsidR="00FA52B1" w:rsidRPr="00FA52B1" w:rsidRDefault="00FA52B1" w:rsidP="00FA52B1">
      <w:pPr>
        <w:pStyle w:val="ListParagraph"/>
        <w:spacing w:after="0" w:line="240" w:lineRule="auto"/>
        <w:ind w:left="1080"/>
        <w:rPr>
          <w:rFonts w:ascii="Arial" w:hAnsi="Arial" w:cs="Arial"/>
          <w:sz w:val="20"/>
          <w:szCs w:val="20"/>
        </w:rPr>
      </w:pPr>
    </w:p>
    <w:p w:rsidR="00546207" w:rsidRDefault="00DD5637" w:rsidP="006F685E">
      <w:pPr>
        <w:spacing w:after="0" w:line="240" w:lineRule="auto"/>
        <w:rPr>
          <w:rFonts w:ascii="Arial" w:hAnsi="Arial" w:cs="Arial"/>
          <w:b/>
          <w:i/>
          <w:sz w:val="20"/>
          <w:szCs w:val="20"/>
        </w:rPr>
      </w:pPr>
      <w:r>
        <w:rPr>
          <w:rFonts w:ascii="Arial" w:hAnsi="Arial" w:cs="Arial"/>
          <w:b/>
          <w:i/>
          <w:sz w:val="20"/>
          <w:szCs w:val="20"/>
        </w:rPr>
        <w:t>Unit 13</w:t>
      </w:r>
      <w:r w:rsidR="00546207">
        <w:rPr>
          <w:rFonts w:ascii="Arial" w:hAnsi="Arial" w:cs="Arial"/>
          <w:b/>
          <w:i/>
          <w:sz w:val="20"/>
          <w:szCs w:val="20"/>
        </w:rPr>
        <w:t>, Part 2 Notes: Timing and Coordination</w:t>
      </w:r>
    </w:p>
    <w:p w:rsidR="00546207" w:rsidRDefault="00546207" w:rsidP="006F685E">
      <w:pPr>
        <w:spacing w:after="0" w:line="240" w:lineRule="auto"/>
        <w:rPr>
          <w:rFonts w:ascii="Arial" w:hAnsi="Arial" w:cs="Arial"/>
          <w:b/>
          <w:i/>
          <w:sz w:val="20"/>
          <w:szCs w:val="20"/>
        </w:rPr>
      </w:pPr>
    </w:p>
    <w:p w:rsidR="00FA52B1" w:rsidRDefault="00FA52B1" w:rsidP="00FA52B1">
      <w:pPr>
        <w:pStyle w:val="ListParagraph"/>
        <w:numPr>
          <w:ilvl w:val="0"/>
          <w:numId w:val="28"/>
        </w:numPr>
        <w:spacing w:after="0" w:line="240" w:lineRule="auto"/>
        <w:rPr>
          <w:rFonts w:ascii="Arial" w:hAnsi="Arial" w:cs="Arial"/>
          <w:sz w:val="20"/>
          <w:szCs w:val="20"/>
        </w:rPr>
      </w:pPr>
      <w:r>
        <w:rPr>
          <w:rFonts w:ascii="Arial" w:hAnsi="Arial" w:cs="Arial"/>
          <w:sz w:val="20"/>
          <w:szCs w:val="20"/>
        </w:rPr>
        <w:t>Physiology basics</w:t>
      </w:r>
    </w:p>
    <w:p w:rsidR="00FA52B1" w:rsidRDefault="00FA52B1" w:rsidP="00FA52B1">
      <w:pPr>
        <w:pStyle w:val="ListParagraph"/>
        <w:numPr>
          <w:ilvl w:val="0"/>
          <w:numId w:val="38"/>
        </w:numPr>
        <w:spacing w:after="0" w:line="240" w:lineRule="auto"/>
        <w:ind w:left="1440"/>
        <w:rPr>
          <w:rFonts w:ascii="Arial" w:hAnsi="Arial" w:cs="Arial"/>
          <w:sz w:val="20"/>
          <w:szCs w:val="20"/>
        </w:rPr>
      </w:pPr>
      <w:r>
        <w:rPr>
          <w:rFonts w:ascii="Arial" w:hAnsi="Arial" w:cs="Arial"/>
          <w:sz w:val="20"/>
          <w:szCs w:val="20"/>
        </w:rPr>
        <w:t xml:space="preserve">Organization in multicellular organisms: cell </w:t>
      </w:r>
      <w:r w:rsidRPr="00FA52B1">
        <w:rPr>
          <w:rFonts w:ascii="Arial" w:hAnsi="Arial" w:cs="Arial"/>
          <w:sz w:val="20"/>
          <w:szCs w:val="20"/>
        </w:rPr>
        <w:sym w:font="Wingdings" w:char="F0E0"/>
      </w:r>
      <w:r>
        <w:rPr>
          <w:rFonts w:ascii="Arial" w:hAnsi="Arial" w:cs="Arial"/>
          <w:sz w:val="20"/>
          <w:szCs w:val="20"/>
        </w:rPr>
        <w:t xml:space="preserve"> tissue </w:t>
      </w:r>
      <w:r w:rsidRPr="00FA52B1">
        <w:rPr>
          <w:rFonts w:ascii="Arial" w:hAnsi="Arial" w:cs="Arial"/>
          <w:sz w:val="20"/>
          <w:szCs w:val="20"/>
        </w:rPr>
        <w:sym w:font="Wingdings" w:char="F0E0"/>
      </w:r>
      <w:r>
        <w:rPr>
          <w:rFonts w:ascii="Arial" w:hAnsi="Arial" w:cs="Arial"/>
          <w:sz w:val="20"/>
          <w:szCs w:val="20"/>
        </w:rPr>
        <w:t xml:space="preserve"> organ </w:t>
      </w:r>
      <w:r w:rsidRPr="00FA52B1">
        <w:rPr>
          <w:rFonts w:ascii="Arial" w:hAnsi="Arial" w:cs="Arial"/>
          <w:sz w:val="20"/>
          <w:szCs w:val="20"/>
        </w:rPr>
        <w:sym w:font="Wingdings" w:char="F0E0"/>
      </w:r>
      <w:r>
        <w:rPr>
          <w:rFonts w:ascii="Arial" w:hAnsi="Arial" w:cs="Arial"/>
          <w:sz w:val="20"/>
          <w:szCs w:val="20"/>
        </w:rPr>
        <w:t xml:space="preserve"> organ system </w:t>
      </w:r>
      <w:r w:rsidRPr="00FA52B1">
        <w:rPr>
          <w:rFonts w:ascii="Arial" w:hAnsi="Arial" w:cs="Arial"/>
          <w:sz w:val="20"/>
          <w:szCs w:val="20"/>
        </w:rPr>
        <w:sym w:font="Wingdings" w:char="F0E0"/>
      </w:r>
      <w:r>
        <w:rPr>
          <w:rFonts w:ascii="Arial" w:hAnsi="Arial" w:cs="Arial"/>
          <w:sz w:val="20"/>
          <w:szCs w:val="20"/>
        </w:rPr>
        <w:t xml:space="preserve"> organism</w:t>
      </w:r>
    </w:p>
    <w:p w:rsidR="00FA52B1" w:rsidRDefault="00FA52B1" w:rsidP="00FA52B1">
      <w:pPr>
        <w:pStyle w:val="ListParagraph"/>
        <w:numPr>
          <w:ilvl w:val="0"/>
          <w:numId w:val="38"/>
        </w:numPr>
        <w:spacing w:after="0" w:line="240" w:lineRule="auto"/>
        <w:ind w:left="1440"/>
        <w:rPr>
          <w:rFonts w:ascii="Arial" w:hAnsi="Arial" w:cs="Arial"/>
          <w:sz w:val="20"/>
          <w:szCs w:val="20"/>
        </w:rPr>
      </w:pPr>
      <w:r>
        <w:rPr>
          <w:rFonts w:ascii="Arial" w:hAnsi="Arial" w:cs="Arial"/>
          <w:sz w:val="20"/>
          <w:szCs w:val="20"/>
        </w:rPr>
        <w:t>Cooperation between organs (ex: stomach and small intestine)</w:t>
      </w:r>
    </w:p>
    <w:p w:rsidR="00FA52B1" w:rsidRDefault="00FA52B1" w:rsidP="00FA52B1">
      <w:pPr>
        <w:pStyle w:val="ListParagraph"/>
        <w:numPr>
          <w:ilvl w:val="0"/>
          <w:numId w:val="38"/>
        </w:numPr>
        <w:spacing w:after="0" w:line="240" w:lineRule="auto"/>
        <w:ind w:left="1440"/>
        <w:rPr>
          <w:rFonts w:ascii="Arial" w:hAnsi="Arial" w:cs="Arial"/>
          <w:sz w:val="20"/>
          <w:szCs w:val="20"/>
        </w:rPr>
      </w:pPr>
      <w:r>
        <w:rPr>
          <w:rFonts w:ascii="Arial" w:hAnsi="Arial" w:cs="Arial"/>
          <w:sz w:val="20"/>
          <w:szCs w:val="20"/>
        </w:rPr>
        <w:t>Cooperation between organ systems (ex: respiratory system and circulatory system; nervous and muscular system; root system, shoot system, and leaves in plants)</w:t>
      </w:r>
    </w:p>
    <w:p w:rsidR="00FA52B1" w:rsidRDefault="00FA52B1" w:rsidP="00FA52B1">
      <w:pPr>
        <w:pStyle w:val="ListParagraph"/>
        <w:numPr>
          <w:ilvl w:val="0"/>
          <w:numId w:val="28"/>
        </w:numPr>
        <w:spacing w:after="0" w:line="240" w:lineRule="auto"/>
        <w:rPr>
          <w:rFonts w:ascii="Arial" w:hAnsi="Arial" w:cs="Arial"/>
          <w:sz w:val="20"/>
          <w:szCs w:val="20"/>
        </w:rPr>
      </w:pPr>
      <w:r>
        <w:rPr>
          <w:rFonts w:ascii="Arial" w:hAnsi="Arial" w:cs="Arial"/>
          <w:sz w:val="20"/>
          <w:szCs w:val="20"/>
        </w:rPr>
        <w:t>Using physiology to respond to the environment</w:t>
      </w:r>
    </w:p>
    <w:p w:rsidR="00FA52B1" w:rsidRDefault="00FA52B1" w:rsidP="00FA52B1">
      <w:pPr>
        <w:pStyle w:val="ListParagraph"/>
        <w:numPr>
          <w:ilvl w:val="0"/>
          <w:numId w:val="42"/>
        </w:numPr>
        <w:tabs>
          <w:tab w:val="left" w:pos="1080"/>
        </w:tabs>
        <w:spacing w:after="0" w:line="240" w:lineRule="auto"/>
        <w:ind w:left="1080" w:firstLine="0"/>
        <w:rPr>
          <w:rFonts w:ascii="Arial" w:hAnsi="Arial" w:cs="Arial"/>
          <w:sz w:val="20"/>
          <w:szCs w:val="20"/>
        </w:rPr>
      </w:pPr>
      <w:r>
        <w:rPr>
          <w:rFonts w:ascii="Arial" w:hAnsi="Arial" w:cs="Arial"/>
          <w:sz w:val="20"/>
          <w:szCs w:val="20"/>
        </w:rPr>
        <w:t>Phototropism in plants</w:t>
      </w:r>
    </w:p>
    <w:p w:rsidR="00FA52B1" w:rsidRDefault="00FA52B1" w:rsidP="00FA52B1">
      <w:pPr>
        <w:pStyle w:val="ListParagraph"/>
        <w:numPr>
          <w:ilvl w:val="0"/>
          <w:numId w:val="42"/>
        </w:numPr>
        <w:tabs>
          <w:tab w:val="left" w:pos="1080"/>
        </w:tabs>
        <w:spacing w:after="0" w:line="240" w:lineRule="auto"/>
        <w:ind w:left="1080" w:firstLine="0"/>
        <w:rPr>
          <w:rFonts w:ascii="Arial" w:hAnsi="Arial" w:cs="Arial"/>
          <w:sz w:val="20"/>
          <w:szCs w:val="20"/>
        </w:rPr>
      </w:pPr>
      <w:proofErr w:type="spellStart"/>
      <w:r>
        <w:rPr>
          <w:rFonts w:ascii="Arial" w:hAnsi="Arial" w:cs="Arial"/>
          <w:sz w:val="20"/>
          <w:szCs w:val="20"/>
        </w:rPr>
        <w:t>Photoperiodism</w:t>
      </w:r>
      <w:proofErr w:type="spellEnd"/>
      <w:r>
        <w:rPr>
          <w:rFonts w:ascii="Arial" w:hAnsi="Arial" w:cs="Arial"/>
          <w:sz w:val="20"/>
          <w:szCs w:val="20"/>
        </w:rPr>
        <w:t xml:space="preserve"> in plants</w:t>
      </w:r>
    </w:p>
    <w:p w:rsidR="00FA52B1" w:rsidRDefault="00FA52B1" w:rsidP="00FA52B1">
      <w:pPr>
        <w:pStyle w:val="ListParagraph"/>
        <w:numPr>
          <w:ilvl w:val="0"/>
          <w:numId w:val="42"/>
        </w:numPr>
        <w:tabs>
          <w:tab w:val="left" w:pos="1080"/>
        </w:tabs>
        <w:spacing w:after="0" w:line="240" w:lineRule="auto"/>
        <w:ind w:left="1080" w:firstLine="0"/>
        <w:rPr>
          <w:rFonts w:ascii="Arial" w:hAnsi="Arial" w:cs="Arial"/>
          <w:sz w:val="20"/>
          <w:szCs w:val="20"/>
        </w:rPr>
      </w:pPr>
      <w:r>
        <w:rPr>
          <w:rFonts w:ascii="Arial" w:hAnsi="Arial" w:cs="Arial"/>
          <w:sz w:val="20"/>
          <w:szCs w:val="20"/>
        </w:rPr>
        <w:t>Maintaining body temperature in humans</w:t>
      </w:r>
    </w:p>
    <w:p w:rsidR="00FA52B1" w:rsidRDefault="00FA52B1" w:rsidP="00FA52B1">
      <w:pPr>
        <w:pStyle w:val="ListParagraph"/>
        <w:numPr>
          <w:ilvl w:val="0"/>
          <w:numId w:val="42"/>
        </w:numPr>
        <w:tabs>
          <w:tab w:val="left" w:pos="1080"/>
        </w:tabs>
        <w:spacing w:after="0" w:line="240" w:lineRule="auto"/>
        <w:ind w:left="1080" w:firstLine="0"/>
        <w:rPr>
          <w:rFonts w:ascii="Arial" w:hAnsi="Arial" w:cs="Arial"/>
          <w:sz w:val="20"/>
          <w:szCs w:val="20"/>
        </w:rPr>
      </w:pPr>
      <w:r>
        <w:rPr>
          <w:rFonts w:ascii="Arial" w:hAnsi="Arial" w:cs="Arial"/>
          <w:sz w:val="20"/>
          <w:szCs w:val="20"/>
        </w:rPr>
        <w:t xml:space="preserve">Fruiting body formation in </w:t>
      </w:r>
      <w:proofErr w:type="spellStart"/>
      <w:r>
        <w:rPr>
          <w:rFonts w:ascii="Arial" w:hAnsi="Arial" w:cs="Arial"/>
          <w:sz w:val="20"/>
          <w:szCs w:val="20"/>
        </w:rPr>
        <w:t>myxobacteria</w:t>
      </w:r>
      <w:proofErr w:type="spellEnd"/>
    </w:p>
    <w:p w:rsidR="00FA52B1" w:rsidRDefault="00FA52B1" w:rsidP="00FA52B1">
      <w:pPr>
        <w:pStyle w:val="ListParagraph"/>
        <w:numPr>
          <w:ilvl w:val="0"/>
          <w:numId w:val="28"/>
        </w:numPr>
        <w:tabs>
          <w:tab w:val="left" w:pos="1080"/>
        </w:tabs>
        <w:spacing w:after="0" w:line="240" w:lineRule="auto"/>
        <w:rPr>
          <w:rFonts w:ascii="Arial" w:hAnsi="Arial" w:cs="Arial"/>
          <w:sz w:val="20"/>
          <w:szCs w:val="20"/>
        </w:rPr>
      </w:pPr>
      <w:r>
        <w:rPr>
          <w:rFonts w:ascii="Arial" w:hAnsi="Arial" w:cs="Arial"/>
          <w:sz w:val="20"/>
          <w:szCs w:val="20"/>
        </w:rPr>
        <w:t>Using behavior to respond to the environment</w:t>
      </w:r>
    </w:p>
    <w:p w:rsidR="00FA52B1" w:rsidRDefault="00FA52B1" w:rsidP="00FA52B1">
      <w:pPr>
        <w:pStyle w:val="ListParagraph"/>
        <w:numPr>
          <w:ilvl w:val="0"/>
          <w:numId w:val="43"/>
        </w:numPr>
        <w:tabs>
          <w:tab w:val="left" w:pos="1440"/>
        </w:tabs>
        <w:spacing w:after="0" w:line="240" w:lineRule="auto"/>
        <w:rPr>
          <w:rFonts w:ascii="Arial" w:hAnsi="Arial" w:cs="Arial"/>
          <w:sz w:val="20"/>
          <w:szCs w:val="20"/>
        </w:rPr>
      </w:pPr>
      <w:r>
        <w:rPr>
          <w:rFonts w:ascii="Arial" w:hAnsi="Arial" w:cs="Arial"/>
          <w:sz w:val="20"/>
          <w:szCs w:val="20"/>
        </w:rPr>
        <w:t>Innate behaviors (ex: fixed action patterns) vs. learned behaviors (ex: imprinting)</w:t>
      </w:r>
    </w:p>
    <w:p w:rsidR="00FA52B1" w:rsidRDefault="00FA52B1" w:rsidP="00FA52B1">
      <w:pPr>
        <w:pStyle w:val="ListParagraph"/>
        <w:numPr>
          <w:ilvl w:val="0"/>
          <w:numId w:val="43"/>
        </w:numPr>
        <w:tabs>
          <w:tab w:val="left" w:pos="1440"/>
        </w:tabs>
        <w:spacing w:after="0" w:line="240" w:lineRule="auto"/>
        <w:rPr>
          <w:rFonts w:ascii="Arial" w:hAnsi="Arial" w:cs="Arial"/>
          <w:sz w:val="20"/>
          <w:szCs w:val="20"/>
        </w:rPr>
      </w:pPr>
      <w:r>
        <w:rPr>
          <w:rFonts w:ascii="Arial" w:hAnsi="Arial" w:cs="Arial"/>
          <w:sz w:val="20"/>
          <w:szCs w:val="20"/>
        </w:rPr>
        <w:t>Some behaviors are partially innate and partially learned (ex: migration patterns in black cap birds)</w:t>
      </w:r>
    </w:p>
    <w:p w:rsidR="00FA52B1" w:rsidRDefault="00FA52B1" w:rsidP="00FA52B1">
      <w:pPr>
        <w:pStyle w:val="ListParagraph"/>
        <w:numPr>
          <w:ilvl w:val="0"/>
          <w:numId w:val="43"/>
        </w:numPr>
        <w:tabs>
          <w:tab w:val="left" w:pos="1440"/>
        </w:tabs>
        <w:spacing w:after="0" w:line="240" w:lineRule="auto"/>
        <w:rPr>
          <w:rFonts w:ascii="Arial" w:hAnsi="Arial" w:cs="Arial"/>
          <w:sz w:val="20"/>
          <w:szCs w:val="20"/>
        </w:rPr>
      </w:pPr>
      <w:r>
        <w:rPr>
          <w:rFonts w:ascii="Arial" w:hAnsi="Arial" w:cs="Arial"/>
          <w:sz w:val="20"/>
          <w:szCs w:val="20"/>
        </w:rPr>
        <w:t>Cooperative behaviors within or between populations can enhance the survival likelihood in the population (ex: the interactions between plants and their insect pollinators)</w:t>
      </w:r>
    </w:p>
    <w:p w:rsidR="00FA52B1" w:rsidRPr="00FA52B1" w:rsidRDefault="00FA52B1" w:rsidP="00FA52B1">
      <w:pPr>
        <w:pStyle w:val="ListParagraph"/>
        <w:tabs>
          <w:tab w:val="left" w:pos="1080"/>
        </w:tabs>
        <w:spacing w:after="0" w:line="240" w:lineRule="auto"/>
        <w:ind w:left="1080"/>
        <w:rPr>
          <w:rFonts w:ascii="Arial" w:hAnsi="Arial" w:cs="Arial"/>
          <w:sz w:val="20"/>
          <w:szCs w:val="20"/>
        </w:rPr>
      </w:pPr>
    </w:p>
    <w:p w:rsidR="00546207" w:rsidRDefault="00DD5637" w:rsidP="006F685E">
      <w:pPr>
        <w:spacing w:after="0" w:line="240" w:lineRule="auto"/>
        <w:rPr>
          <w:rFonts w:ascii="Arial" w:hAnsi="Arial" w:cs="Arial"/>
          <w:b/>
          <w:i/>
          <w:sz w:val="20"/>
          <w:szCs w:val="20"/>
        </w:rPr>
      </w:pPr>
      <w:r>
        <w:rPr>
          <w:rFonts w:ascii="Arial" w:hAnsi="Arial" w:cs="Arial"/>
          <w:b/>
          <w:i/>
          <w:sz w:val="20"/>
          <w:szCs w:val="20"/>
        </w:rPr>
        <w:t>Unit 13</w:t>
      </w:r>
      <w:r w:rsidR="00546207">
        <w:rPr>
          <w:rFonts w:ascii="Arial" w:hAnsi="Arial" w:cs="Arial"/>
          <w:b/>
          <w:i/>
          <w:sz w:val="20"/>
          <w:szCs w:val="20"/>
        </w:rPr>
        <w:t>, Part 3 Notes: Defense (The Immune System)</w:t>
      </w:r>
    </w:p>
    <w:p w:rsidR="00010490" w:rsidRDefault="00010490" w:rsidP="006F685E">
      <w:pPr>
        <w:spacing w:after="0" w:line="240" w:lineRule="auto"/>
        <w:rPr>
          <w:rFonts w:ascii="Ubuntu" w:hAnsi="Ubuntu" w:cs="Ubuntu"/>
          <w:sz w:val="20"/>
          <w:szCs w:val="20"/>
        </w:rPr>
      </w:pPr>
    </w:p>
    <w:p w:rsidR="00FA52B1" w:rsidRPr="00FA52B1" w:rsidRDefault="00FA52B1" w:rsidP="00FA52B1">
      <w:pPr>
        <w:pStyle w:val="ListParagraph"/>
        <w:numPr>
          <w:ilvl w:val="0"/>
          <w:numId w:val="28"/>
        </w:numPr>
        <w:spacing w:after="0" w:line="240" w:lineRule="auto"/>
        <w:rPr>
          <w:rFonts w:ascii="Arial" w:hAnsi="Arial" w:cs="Arial"/>
          <w:sz w:val="20"/>
          <w:szCs w:val="20"/>
        </w:rPr>
      </w:pPr>
      <w:r w:rsidRPr="00FA52B1">
        <w:rPr>
          <w:rFonts w:ascii="Arial" w:hAnsi="Arial" w:cs="Arial"/>
          <w:sz w:val="20"/>
          <w:szCs w:val="20"/>
        </w:rPr>
        <w:t>Plants, invertebrates and vertebrates have multiple, nonspecific immune responses, ex: phagocytes (i.e. macrophages) engulf and digest pathogens with the help of lysosomes</w:t>
      </w:r>
    </w:p>
    <w:p w:rsidR="00FA52B1" w:rsidRPr="00FA52B1" w:rsidRDefault="00FA52B1" w:rsidP="00FA52B1">
      <w:pPr>
        <w:pStyle w:val="ListParagraph"/>
        <w:numPr>
          <w:ilvl w:val="0"/>
          <w:numId w:val="28"/>
        </w:numPr>
        <w:spacing w:after="0" w:line="240" w:lineRule="auto"/>
        <w:rPr>
          <w:rFonts w:ascii="Arial" w:hAnsi="Arial" w:cs="Arial"/>
          <w:sz w:val="20"/>
          <w:szCs w:val="20"/>
        </w:rPr>
      </w:pPr>
      <w:r w:rsidRPr="00FA52B1">
        <w:rPr>
          <w:rFonts w:ascii="Arial" w:hAnsi="Arial" w:cs="Arial"/>
          <w:sz w:val="20"/>
          <w:szCs w:val="20"/>
        </w:rPr>
        <w:t xml:space="preserve">Mammals use specific immune responses triggered by natural or artificial agents that disrupt dynamic homeostasis. </w:t>
      </w:r>
    </w:p>
    <w:p w:rsidR="00FA52B1" w:rsidRPr="00FA52B1" w:rsidRDefault="00FA52B1" w:rsidP="00FA52B1">
      <w:pPr>
        <w:pStyle w:val="ListParagraph"/>
        <w:numPr>
          <w:ilvl w:val="0"/>
          <w:numId w:val="38"/>
        </w:numPr>
        <w:spacing w:after="0" w:line="240" w:lineRule="auto"/>
        <w:ind w:left="1440"/>
        <w:rPr>
          <w:rFonts w:ascii="Arial" w:hAnsi="Arial" w:cs="Arial"/>
          <w:sz w:val="20"/>
          <w:szCs w:val="20"/>
        </w:rPr>
      </w:pPr>
      <w:r w:rsidRPr="00FA52B1">
        <w:rPr>
          <w:rFonts w:ascii="Arial" w:hAnsi="Arial" w:cs="Arial"/>
          <w:sz w:val="20"/>
          <w:szCs w:val="20"/>
        </w:rPr>
        <w:t xml:space="preserve">The mammalian immune system includes two types of specific responses: cell mediated and humoral. </w:t>
      </w:r>
    </w:p>
    <w:p w:rsidR="00FA52B1" w:rsidRPr="00FA52B1" w:rsidRDefault="00FA52B1" w:rsidP="00FA52B1">
      <w:pPr>
        <w:pStyle w:val="ListParagraph"/>
        <w:numPr>
          <w:ilvl w:val="0"/>
          <w:numId w:val="38"/>
        </w:numPr>
        <w:spacing w:after="0" w:line="240" w:lineRule="auto"/>
        <w:ind w:left="1440"/>
        <w:rPr>
          <w:rFonts w:ascii="Arial" w:hAnsi="Arial" w:cs="Arial"/>
          <w:sz w:val="20"/>
          <w:szCs w:val="20"/>
        </w:rPr>
      </w:pPr>
      <w:r w:rsidRPr="00FA52B1">
        <w:rPr>
          <w:rFonts w:ascii="Arial" w:hAnsi="Arial" w:cs="Arial"/>
          <w:sz w:val="20"/>
          <w:szCs w:val="20"/>
        </w:rPr>
        <w:t xml:space="preserve">In the cell-mediated response, cytotoxic T cells, a type of lymphocytic white blood cell, </w:t>
      </w:r>
      <w:proofErr w:type="spellStart"/>
      <w:r w:rsidRPr="00FA52B1">
        <w:rPr>
          <w:rFonts w:ascii="Arial" w:hAnsi="Arial" w:cs="Arial"/>
          <w:sz w:val="20"/>
          <w:szCs w:val="20"/>
        </w:rPr>
        <w:t>target‖intracellular</w:t>
      </w:r>
      <w:proofErr w:type="spellEnd"/>
      <w:r w:rsidRPr="00FA52B1">
        <w:rPr>
          <w:rFonts w:ascii="Arial" w:hAnsi="Arial" w:cs="Arial"/>
          <w:sz w:val="20"/>
          <w:szCs w:val="20"/>
        </w:rPr>
        <w:t xml:space="preserve"> pathogens when antigens are displayed on the outside of the cells. </w:t>
      </w:r>
    </w:p>
    <w:p w:rsidR="00FA52B1" w:rsidRPr="00FA52B1" w:rsidRDefault="00FA52B1" w:rsidP="00FA52B1">
      <w:pPr>
        <w:pStyle w:val="ListParagraph"/>
        <w:numPr>
          <w:ilvl w:val="0"/>
          <w:numId w:val="38"/>
        </w:numPr>
        <w:spacing w:after="0" w:line="240" w:lineRule="auto"/>
        <w:ind w:left="1440"/>
        <w:rPr>
          <w:rFonts w:ascii="Arial" w:hAnsi="Arial" w:cs="Arial"/>
          <w:sz w:val="20"/>
          <w:szCs w:val="20"/>
        </w:rPr>
      </w:pPr>
      <w:r w:rsidRPr="00FA52B1">
        <w:rPr>
          <w:rFonts w:ascii="Arial" w:hAnsi="Arial" w:cs="Arial"/>
          <w:sz w:val="20"/>
          <w:szCs w:val="20"/>
        </w:rPr>
        <w:t xml:space="preserve">In the humoral response, B cells, a type of lymphocytic white blood cell, produce antibodies against specific antigens.  </w:t>
      </w:r>
    </w:p>
    <w:p w:rsidR="00FA52B1" w:rsidRPr="00FA52B1" w:rsidRDefault="00FA52B1" w:rsidP="00FA52B1">
      <w:pPr>
        <w:pStyle w:val="ListParagraph"/>
        <w:numPr>
          <w:ilvl w:val="0"/>
          <w:numId w:val="38"/>
        </w:numPr>
        <w:spacing w:after="0" w:line="240" w:lineRule="auto"/>
        <w:ind w:left="1440"/>
        <w:rPr>
          <w:rFonts w:ascii="Arial" w:hAnsi="Arial" w:cs="Arial"/>
          <w:sz w:val="20"/>
          <w:szCs w:val="20"/>
        </w:rPr>
      </w:pPr>
      <w:r w:rsidRPr="00FA52B1">
        <w:rPr>
          <w:rFonts w:ascii="Arial" w:hAnsi="Arial" w:cs="Arial"/>
          <w:sz w:val="20"/>
          <w:szCs w:val="20"/>
        </w:rPr>
        <w:t xml:space="preserve">Antibodies are proteins produced by B cells, and each antibody is specific to a particular antigen. </w:t>
      </w:r>
    </w:p>
    <w:p w:rsidR="0060770B" w:rsidRDefault="00FA52B1" w:rsidP="00FA52B1">
      <w:pPr>
        <w:pStyle w:val="ListParagraph"/>
        <w:numPr>
          <w:ilvl w:val="0"/>
          <w:numId w:val="38"/>
        </w:numPr>
        <w:spacing w:after="0" w:line="240" w:lineRule="auto"/>
        <w:ind w:left="1440"/>
        <w:rPr>
          <w:rFonts w:ascii="Arial" w:hAnsi="Arial" w:cs="Arial"/>
          <w:sz w:val="20"/>
          <w:szCs w:val="20"/>
        </w:rPr>
      </w:pPr>
      <w:r w:rsidRPr="00FA52B1">
        <w:rPr>
          <w:rFonts w:ascii="Arial" w:hAnsi="Arial" w:cs="Arial"/>
          <w:sz w:val="20"/>
          <w:szCs w:val="20"/>
        </w:rPr>
        <w:t>A second exposure to an antigen results in a more rapid and enhanced immune response.</w:t>
      </w:r>
    </w:p>
    <w:p w:rsidR="00FA52B1" w:rsidRPr="00FA52B1" w:rsidRDefault="00FA52B1" w:rsidP="00FA52B1">
      <w:pPr>
        <w:pStyle w:val="ListParagraph"/>
        <w:spacing w:after="0" w:line="240" w:lineRule="auto"/>
        <w:ind w:left="1440"/>
        <w:rPr>
          <w:rFonts w:ascii="Arial" w:hAnsi="Arial" w:cs="Arial"/>
          <w:sz w:val="20"/>
          <w:szCs w:val="20"/>
        </w:rPr>
      </w:pPr>
    </w:p>
    <w:p w:rsidR="00D44FF2" w:rsidRDefault="00D44FF2" w:rsidP="009D2E1A">
      <w:pPr>
        <w:spacing w:after="0" w:line="240" w:lineRule="auto"/>
        <w:rPr>
          <w:rFonts w:ascii="Ubuntu" w:hAnsi="Ubuntu" w:cs="Ubuntu"/>
          <w:b/>
          <w:sz w:val="20"/>
          <w:szCs w:val="20"/>
        </w:rPr>
      </w:pPr>
    </w:p>
    <w:p w:rsidR="00D44FF2" w:rsidRDefault="00D44FF2" w:rsidP="009D2E1A">
      <w:pPr>
        <w:spacing w:after="0" w:line="240" w:lineRule="auto"/>
        <w:rPr>
          <w:rFonts w:ascii="Ubuntu" w:hAnsi="Ubuntu" w:cs="Ubuntu"/>
          <w:b/>
          <w:sz w:val="20"/>
          <w:szCs w:val="20"/>
        </w:rPr>
      </w:pPr>
    </w:p>
    <w:p w:rsidR="00D44FF2" w:rsidRDefault="00D44FF2" w:rsidP="009D2E1A">
      <w:pPr>
        <w:spacing w:after="0" w:line="240" w:lineRule="auto"/>
        <w:rPr>
          <w:rFonts w:ascii="Ubuntu" w:hAnsi="Ubuntu" w:cs="Ubuntu"/>
          <w:b/>
          <w:sz w:val="20"/>
          <w:szCs w:val="20"/>
        </w:rPr>
      </w:pPr>
    </w:p>
    <w:p w:rsidR="00D44FF2" w:rsidRDefault="00D44FF2" w:rsidP="009D2E1A">
      <w:pPr>
        <w:spacing w:after="0" w:line="240" w:lineRule="auto"/>
        <w:rPr>
          <w:rFonts w:ascii="Ubuntu" w:hAnsi="Ubuntu" w:cs="Ubuntu"/>
          <w:b/>
          <w:sz w:val="20"/>
          <w:szCs w:val="20"/>
        </w:rPr>
      </w:pPr>
    </w:p>
    <w:p w:rsidR="00D44FF2" w:rsidRDefault="00D44FF2" w:rsidP="009D2E1A">
      <w:pPr>
        <w:spacing w:after="0" w:line="240" w:lineRule="auto"/>
        <w:rPr>
          <w:rFonts w:ascii="Ubuntu" w:hAnsi="Ubuntu" w:cs="Ubuntu"/>
          <w:b/>
          <w:sz w:val="20"/>
          <w:szCs w:val="20"/>
        </w:rPr>
      </w:pPr>
    </w:p>
    <w:p w:rsidR="00D44FF2" w:rsidRDefault="00D44FF2" w:rsidP="009D2E1A">
      <w:pPr>
        <w:spacing w:after="0" w:line="240" w:lineRule="auto"/>
        <w:rPr>
          <w:rFonts w:ascii="Ubuntu" w:hAnsi="Ubuntu" w:cs="Ubuntu"/>
          <w:b/>
          <w:sz w:val="20"/>
          <w:szCs w:val="20"/>
        </w:rPr>
      </w:pPr>
    </w:p>
    <w:p w:rsidR="00D44FF2" w:rsidRDefault="00D44FF2" w:rsidP="009D2E1A">
      <w:pPr>
        <w:spacing w:after="0" w:line="240" w:lineRule="auto"/>
        <w:rPr>
          <w:rFonts w:ascii="Ubuntu" w:hAnsi="Ubuntu" w:cs="Ubuntu"/>
          <w:b/>
          <w:sz w:val="20"/>
          <w:szCs w:val="20"/>
        </w:rPr>
      </w:pPr>
    </w:p>
    <w:p w:rsidR="00D44FF2" w:rsidRDefault="00D44FF2" w:rsidP="009D2E1A">
      <w:pPr>
        <w:spacing w:after="0" w:line="240" w:lineRule="auto"/>
        <w:rPr>
          <w:rFonts w:ascii="Ubuntu" w:hAnsi="Ubuntu" w:cs="Ubuntu"/>
          <w:b/>
          <w:sz w:val="20"/>
          <w:szCs w:val="20"/>
        </w:rPr>
      </w:pPr>
    </w:p>
    <w:p w:rsidR="008B7074" w:rsidRDefault="00E75370" w:rsidP="009D2E1A">
      <w:pPr>
        <w:spacing w:after="0" w:line="240" w:lineRule="auto"/>
        <w:rPr>
          <w:rFonts w:ascii="Ubuntu" w:hAnsi="Ubuntu" w:cs="Ubuntu"/>
          <w:b/>
          <w:sz w:val="20"/>
          <w:szCs w:val="20"/>
        </w:rPr>
      </w:pPr>
      <w:r>
        <w:rPr>
          <w:noProof/>
        </w:rPr>
        <w:lastRenderedPageBreak/>
        <w:drawing>
          <wp:anchor distT="0" distB="0" distL="114300" distR="114300" simplePos="0" relativeHeight="251666432" behindDoc="0" locked="0" layoutInCell="1" allowOverlap="1">
            <wp:simplePos x="0" y="0"/>
            <wp:positionH relativeFrom="margin">
              <wp:posOffset>3913505</wp:posOffset>
            </wp:positionH>
            <wp:positionV relativeFrom="margin">
              <wp:posOffset>91440</wp:posOffset>
            </wp:positionV>
            <wp:extent cx="2958465" cy="24479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8465" cy="2447925"/>
                    </a:xfrm>
                    <a:prstGeom prst="rect">
                      <a:avLst/>
                    </a:prstGeom>
                  </pic:spPr>
                </pic:pic>
              </a:graphicData>
            </a:graphic>
          </wp:anchor>
        </w:drawing>
      </w:r>
      <w:r w:rsidR="0089724B" w:rsidRPr="00341817">
        <w:rPr>
          <w:rFonts w:ascii="Ubuntu" w:hAnsi="Ubuntu" w:cs="Ubuntu"/>
          <w:b/>
          <w:sz w:val="20"/>
          <w:szCs w:val="20"/>
        </w:rPr>
        <w:t>Practice Multiple Choice Questions</w:t>
      </w:r>
    </w:p>
    <w:p w:rsidR="00E75370" w:rsidRPr="009D2E1A" w:rsidRDefault="00E75370" w:rsidP="009D2E1A">
      <w:pPr>
        <w:spacing w:after="0" w:line="240" w:lineRule="auto"/>
        <w:rPr>
          <w:rFonts w:ascii="Ubuntu" w:hAnsi="Ubuntu" w:cs="Ubuntu"/>
          <w:b/>
          <w:sz w:val="20"/>
          <w:szCs w:val="20"/>
        </w:rPr>
      </w:pPr>
    </w:p>
    <w:p w:rsidR="00D44FF2" w:rsidRDefault="00D44FF2" w:rsidP="00D44FF2">
      <w:pPr>
        <w:rPr>
          <w:rFonts w:ascii="Arial" w:hAnsi="Arial" w:cs="Arial"/>
          <w:noProof/>
          <w:sz w:val="20"/>
          <w:szCs w:val="20"/>
        </w:rPr>
      </w:pPr>
      <w:r>
        <w:rPr>
          <w:rFonts w:ascii="Arial" w:hAnsi="Arial" w:cs="Arial"/>
          <w:noProof/>
          <w:sz w:val="20"/>
          <w:szCs w:val="20"/>
        </w:rPr>
        <w:t>With regard to the operon pictured to the right, the image on top shows the operon in its normal state, and the image on the bottom shows the operon in the presence of molecule #5 (looks like a + sign).  The identities of some of the molecules shown in the picture are given below.</w:t>
      </w:r>
    </w:p>
    <w:p w:rsidR="00D44FF2" w:rsidRDefault="00D44FF2" w:rsidP="00D44FF2">
      <w:pPr>
        <w:spacing w:after="0"/>
        <w:rPr>
          <w:rFonts w:ascii="Arial" w:hAnsi="Arial" w:cs="Arial"/>
          <w:noProof/>
          <w:sz w:val="20"/>
          <w:szCs w:val="20"/>
        </w:rPr>
      </w:pPr>
      <w:r>
        <w:rPr>
          <w:rFonts w:ascii="Arial" w:hAnsi="Arial" w:cs="Arial"/>
          <w:noProof/>
          <w:sz w:val="20"/>
          <w:szCs w:val="20"/>
        </w:rPr>
        <w:t>1. RNA polymerase</w:t>
      </w:r>
    </w:p>
    <w:p w:rsidR="00D44FF2" w:rsidRDefault="00D44FF2" w:rsidP="00D44FF2">
      <w:pPr>
        <w:spacing w:after="0"/>
        <w:rPr>
          <w:rFonts w:ascii="Arial" w:hAnsi="Arial" w:cs="Arial"/>
          <w:noProof/>
          <w:sz w:val="20"/>
          <w:szCs w:val="20"/>
        </w:rPr>
      </w:pPr>
      <w:r>
        <w:rPr>
          <w:rFonts w:ascii="Arial" w:hAnsi="Arial" w:cs="Arial"/>
          <w:noProof/>
          <w:sz w:val="20"/>
          <w:szCs w:val="20"/>
        </w:rPr>
        <w:t>3. Promoter</w:t>
      </w:r>
    </w:p>
    <w:p w:rsidR="00D44FF2" w:rsidRDefault="00D44FF2" w:rsidP="00D44FF2">
      <w:pPr>
        <w:spacing w:after="0"/>
        <w:rPr>
          <w:rFonts w:ascii="Arial" w:hAnsi="Arial" w:cs="Arial"/>
          <w:noProof/>
          <w:sz w:val="20"/>
          <w:szCs w:val="20"/>
        </w:rPr>
      </w:pPr>
      <w:r>
        <w:rPr>
          <w:rFonts w:ascii="Arial" w:hAnsi="Arial" w:cs="Arial"/>
          <w:noProof/>
          <w:sz w:val="20"/>
          <w:szCs w:val="20"/>
        </w:rPr>
        <w:t>4. Operator</w:t>
      </w:r>
    </w:p>
    <w:p w:rsidR="00D44FF2" w:rsidRDefault="00D44FF2" w:rsidP="00D44FF2">
      <w:pPr>
        <w:spacing w:after="0" w:line="240" w:lineRule="auto"/>
        <w:rPr>
          <w:rFonts w:ascii="Arial" w:hAnsi="Arial" w:cs="Arial"/>
          <w:noProof/>
          <w:sz w:val="20"/>
          <w:szCs w:val="20"/>
        </w:rPr>
      </w:pPr>
      <w:r>
        <w:rPr>
          <w:rFonts w:ascii="Arial" w:hAnsi="Arial" w:cs="Arial"/>
          <w:noProof/>
          <w:sz w:val="20"/>
          <w:szCs w:val="20"/>
        </w:rPr>
        <w:t xml:space="preserve">6, 7, and 8. Genes of the operon </w:t>
      </w:r>
    </w:p>
    <w:p w:rsidR="00D44FF2" w:rsidRDefault="00D44FF2" w:rsidP="00D44FF2">
      <w:pPr>
        <w:spacing w:after="0" w:line="240" w:lineRule="auto"/>
        <w:rPr>
          <w:rFonts w:ascii="Arial" w:hAnsi="Arial" w:cs="Arial"/>
          <w:noProof/>
          <w:sz w:val="20"/>
          <w:szCs w:val="20"/>
        </w:rPr>
      </w:pPr>
    </w:p>
    <w:p w:rsidR="00D44FF2" w:rsidRDefault="00D44FF2" w:rsidP="00D44FF2">
      <w:pPr>
        <w:spacing w:after="0" w:line="240" w:lineRule="auto"/>
        <w:rPr>
          <w:rFonts w:ascii="Arial" w:hAnsi="Arial" w:cs="Arial"/>
          <w:i/>
          <w:noProof/>
          <w:sz w:val="20"/>
          <w:szCs w:val="20"/>
        </w:rPr>
      </w:pPr>
      <w:r w:rsidRPr="00C35C5D">
        <w:rPr>
          <w:rFonts w:ascii="Arial" w:hAnsi="Arial" w:cs="Arial"/>
          <w:i/>
          <w:noProof/>
          <w:sz w:val="20"/>
          <w:szCs w:val="20"/>
        </w:rPr>
        <w:t>***Note: In the picture on top, RNA polymerase is UNABLE to bind correctly to the promoter region and initiate transcription of the genes of the operon***</w:t>
      </w:r>
    </w:p>
    <w:p w:rsidR="00D44FF2" w:rsidRDefault="00D44FF2" w:rsidP="00D44FF2">
      <w:pPr>
        <w:spacing w:after="0" w:line="240" w:lineRule="auto"/>
        <w:rPr>
          <w:rFonts w:ascii="Arial" w:hAnsi="Arial" w:cs="Arial"/>
          <w:i/>
          <w:noProof/>
          <w:sz w:val="20"/>
          <w:szCs w:val="20"/>
        </w:rPr>
      </w:pPr>
    </w:p>
    <w:p w:rsidR="00D44FF2" w:rsidRDefault="00D44FF2" w:rsidP="00D44FF2">
      <w:pPr>
        <w:spacing w:after="0" w:line="240" w:lineRule="auto"/>
        <w:rPr>
          <w:rFonts w:ascii="Arial" w:hAnsi="Arial" w:cs="Arial"/>
          <w:noProof/>
          <w:sz w:val="20"/>
          <w:szCs w:val="20"/>
        </w:rPr>
      </w:pPr>
      <w:r>
        <w:rPr>
          <w:rFonts w:ascii="Arial" w:hAnsi="Arial" w:cs="Arial"/>
          <w:noProof/>
          <w:sz w:val="20"/>
          <w:szCs w:val="20"/>
        </w:rPr>
        <w:t>1) What type of operon is shown in the image, and how do you know?</w:t>
      </w:r>
    </w:p>
    <w:p w:rsidR="00D44FF2" w:rsidRDefault="00D44FF2" w:rsidP="00D44FF2">
      <w:pPr>
        <w:spacing w:after="0" w:line="240" w:lineRule="auto"/>
        <w:rPr>
          <w:rFonts w:ascii="Arial" w:hAnsi="Arial" w:cs="Arial"/>
          <w:noProof/>
          <w:sz w:val="20"/>
          <w:szCs w:val="20"/>
        </w:rPr>
      </w:pPr>
      <w:r>
        <w:rPr>
          <w:rFonts w:ascii="Arial" w:hAnsi="Arial" w:cs="Arial"/>
          <w:noProof/>
          <w:sz w:val="20"/>
          <w:szCs w:val="20"/>
        </w:rPr>
        <w:t>A. An inducible operon; it is usually off but can be turned on.</w:t>
      </w:r>
    </w:p>
    <w:p w:rsidR="00D44FF2" w:rsidRDefault="00D44FF2" w:rsidP="00D44FF2">
      <w:pPr>
        <w:spacing w:after="0" w:line="240" w:lineRule="auto"/>
        <w:rPr>
          <w:rFonts w:ascii="Arial" w:hAnsi="Arial" w:cs="Arial"/>
          <w:noProof/>
          <w:sz w:val="20"/>
          <w:szCs w:val="20"/>
        </w:rPr>
      </w:pPr>
      <w:r>
        <w:rPr>
          <w:rFonts w:ascii="Arial" w:hAnsi="Arial" w:cs="Arial"/>
          <w:noProof/>
          <w:sz w:val="20"/>
          <w:szCs w:val="20"/>
        </w:rPr>
        <w:t>B. An inducible operon; it is usually on but can be turned off.</w:t>
      </w:r>
    </w:p>
    <w:p w:rsidR="00D44FF2" w:rsidRDefault="00D44FF2" w:rsidP="00D44FF2">
      <w:pPr>
        <w:spacing w:after="0" w:line="240" w:lineRule="auto"/>
        <w:rPr>
          <w:rFonts w:ascii="Arial" w:hAnsi="Arial" w:cs="Arial"/>
          <w:noProof/>
          <w:sz w:val="20"/>
          <w:szCs w:val="20"/>
        </w:rPr>
      </w:pPr>
      <w:r>
        <w:rPr>
          <w:rFonts w:ascii="Arial" w:hAnsi="Arial" w:cs="Arial"/>
          <w:noProof/>
          <w:sz w:val="20"/>
          <w:szCs w:val="20"/>
        </w:rPr>
        <w:t>C. A repressible operon; it is usually off but can be turned on.</w:t>
      </w:r>
    </w:p>
    <w:p w:rsidR="00D44FF2" w:rsidRDefault="00D44FF2" w:rsidP="00D44FF2">
      <w:pPr>
        <w:spacing w:after="0" w:line="240" w:lineRule="auto"/>
        <w:rPr>
          <w:rFonts w:ascii="Arial" w:hAnsi="Arial" w:cs="Arial"/>
          <w:noProof/>
          <w:sz w:val="20"/>
          <w:szCs w:val="20"/>
        </w:rPr>
      </w:pPr>
      <w:r>
        <w:rPr>
          <w:rFonts w:ascii="Arial" w:hAnsi="Arial" w:cs="Arial"/>
          <w:noProof/>
          <w:sz w:val="20"/>
          <w:szCs w:val="20"/>
        </w:rPr>
        <w:t xml:space="preserve">D. A represible operon; it is usually on but can be turned off. </w:t>
      </w:r>
    </w:p>
    <w:p w:rsidR="00D44FF2" w:rsidRDefault="00D44FF2" w:rsidP="00D44FF2">
      <w:pPr>
        <w:spacing w:after="0" w:line="240" w:lineRule="auto"/>
        <w:rPr>
          <w:rFonts w:ascii="Arial" w:hAnsi="Arial" w:cs="Arial"/>
          <w:noProof/>
          <w:sz w:val="20"/>
          <w:szCs w:val="20"/>
        </w:rPr>
      </w:pPr>
    </w:p>
    <w:p w:rsidR="00D44FF2" w:rsidRDefault="00D44FF2" w:rsidP="00D44FF2">
      <w:pPr>
        <w:spacing w:after="0"/>
        <w:rPr>
          <w:rFonts w:ascii="Arial" w:hAnsi="Arial" w:cs="Arial"/>
          <w:noProof/>
          <w:sz w:val="20"/>
          <w:szCs w:val="20"/>
        </w:rPr>
      </w:pPr>
      <w:r>
        <w:rPr>
          <w:rFonts w:ascii="Arial" w:hAnsi="Arial" w:cs="Arial"/>
          <w:noProof/>
          <w:sz w:val="20"/>
          <w:szCs w:val="20"/>
        </w:rPr>
        <w:t>2) What is the role of molecule #5 in regulating the operon?</w:t>
      </w:r>
    </w:p>
    <w:p w:rsidR="00D44FF2" w:rsidRDefault="00D44FF2" w:rsidP="00D44FF2">
      <w:pPr>
        <w:spacing w:after="0"/>
        <w:rPr>
          <w:rFonts w:ascii="Arial" w:hAnsi="Arial" w:cs="Arial"/>
          <w:noProof/>
          <w:sz w:val="20"/>
          <w:szCs w:val="20"/>
        </w:rPr>
      </w:pPr>
      <w:r>
        <w:rPr>
          <w:rFonts w:ascii="Arial" w:hAnsi="Arial" w:cs="Arial"/>
          <w:noProof/>
          <w:sz w:val="20"/>
          <w:szCs w:val="20"/>
        </w:rPr>
        <w:t>A. It is an inducer, which is used to inactivate the repressor protein (#2) and prevent it from binding to the operator.</w:t>
      </w:r>
    </w:p>
    <w:p w:rsidR="00D44FF2" w:rsidRDefault="00D44FF2" w:rsidP="00D44FF2">
      <w:pPr>
        <w:spacing w:after="0"/>
        <w:rPr>
          <w:rFonts w:ascii="Arial" w:hAnsi="Arial" w:cs="Arial"/>
          <w:noProof/>
          <w:sz w:val="20"/>
          <w:szCs w:val="20"/>
        </w:rPr>
      </w:pPr>
      <w:r>
        <w:rPr>
          <w:rFonts w:ascii="Arial" w:hAnsi="Arial" w:cs="Arial"/>
          <w:noProof/>
          <w:sz w:val="20"/>
          <w:szCs w:val="20"/>
        </w:rPr>
        <w:t>B. It is an inducer, which is used to activate the repressor protein (#2) and allow it to bind to the operator.</w:t>
      </w:r>
    </w:p>
    <w:p w:rsidR="00D44FF2" w:rsidRDefault="00D44FF2" w:rsidP="00D44FF2">
      <w:pPr>
        <w:spacing w:after="0"/>
        <w:rPr>
          <w:rFonts w:ascii="Arial" w:hAnsi="Arial" w:cs="Arial"/>
          <w:noProof/>
          <w:sz w:val="20"/>
          <w:szCs w:val="20"/>
        </w:rPr>
      </w:pPr>
      <w:r>
        <w:rPr>
          <w:rFonts w:ascii="Arial" w:hAnsi="Arial" w:cs="Arial"/>
          <w:noProof/>
          <w:sz w:val="20"/>
          <w:szCs w:val="20"/>
        </w:rPr>
        <w:t>C. It is a repressor, which is used to inactivate the repressor protein (#2) and prevent it from binding to the operator.</w:t>
      </w:r>
    </w:p>
    <w:p w:rsidR="00D44FF2" w:rsidRDefault="00D44FF2" w:rsidP="00D44FF2">
      <w:pPr>
        <w:spacing w:after="0"/>
        <w:rPr>
          <w:rFonts w:ascii="Arial" w:hAnsi="Arial" w:cs="Arial"/>
          <w:noProof/>
          <w:sz w:val="20"/>
          <w:szCs w:val="20"/>
        </w:rPr>
      </w:pPr>
      <w:r>
        <w:rPr>
          <w:rFonts w:ascii="Arial" w:hAnsi="Arial" w:cs="Arial"/>
          <w:noProof/>
          <w:sz w:val="20"/>
          <w:szCs w:val="20"/>
        </w:rPr>
        <w:t xml:space="preserve">D. It is a repressor, which is used to activate the repressor protein (#2) and allow it to bind to the operator. </w:t>
      </w:r>
    </w:p>
    <w:p w:rsidR="00D44FF2" w:rsidRDefault="00D44FF2" w:rsidP="00D44FF2">
      <w:pPr>
        <w:spacing w:after="0"/>
        <w:rPr>
          <w:rFonts w:ascii="Arial" w:hAnsi="Arial" w:cs="Arial"/>
          <w:noProof/>
          <w:sz w:val="20"/>
          <w:szCs w:val="20"/>
        </w:rPr>
      </w:pPr>
    </w:p>
    <w:p w:rsidR="00D44FF2" w:rsidRDefault="00D44FF2" w:rsidP="00D44FF2">
      <w:pPr>
        <w:spacing w:after="0"/>
        <w:rPr>
          <w:rFonts w:ascii="Arial" w:hAnsi="Arial" w:cs="Arial"/>
          <w:noProof/>
          <w:sz w:val="20"/>
          <w:szCs w:val="20"/>
        </w:rPr>
      </w:pPr>
      <w:r>
        <w:rPr>
          <w:rFonts w:ascii="Arial" w:hAnsi="Arial" w:cs="Arial"/>
          <w:noProof/>
          <w:sz w:val="20"/>
          <w:szCs w:val="20"/>
        </w:rPr>
        <w:t>3) This question is unrelated to #1-2 given above!!!  Why is an anabolic operon usually repressible?</w:t>
      </w:r>
    </w:p>
    <w:p w:rsidR="00D44FF2" w:rsidRDefault="00D44FF2" w:rsidP="00D44FF2">
      <w:pPr>
        <w:spacing w:after="0"/>
        <w:rPr>
          <w:rFonts w:ascii="Arial" w:hAnsi="Arial" w:cs="Arial"/>
          <w:noProof/>
          <w:sz w:val="20"/>
          <w:szCs w:val="20"/>
        </w:rPr>
      </w:pPr>
      <w:r>
        <w:rPr>
          <w:rFonts w:ascii="Arial" w:hAnsi="Arial" w:cs="Arial"/>
          <w:noProof/>
          <w:sz w:val="20"/>
          <w:szCs w:val="20"/>
        </w:rPr>
        <w:t xml:space="preserve">A. It is used to break down a molecule in the environment (ex: maltose sugar) so it should usually be on. </w:t>
      </w:r>
    </w:p>
    <w:p w:rsidR="00D44FF2" w:rsidRDefault="00D44FF2" w:rsidP="00D44FF2">
      <w:pPr>
        <w:spacing w:after="0"/>
        <w:rPr>
          <w:rFonts w:ascii="Arial" w:hAnsi="Arial" w:cs="Arial"/>
          <w:noProof/>
          <w:sz w:val="20"/>
          <w:szCs w:val="20"/>
        </w:rPr>
      </w:pPr>
      <w:r>
        <w:rPr>
          <w:rFonts w:ascii="Arial" w:hAnsi="Arial" w:cs="Arial"/>
          <w:noProof/>
          <w:sz w:val="20"/>
          <w:szCs w:val="20"/>
        </w:rPr>
        <w:t>B. It is used to break down a molecule in the environment (ex: maltose sugar) so it should usually be off.</w:t>
      </w:r>
    </w:p>
    <w:p w:rsidR="00D44FF2" w:rsidRDefault="00D44FF2" w:rsidP="00D44FF2">
      <w:pPr>
        <w:spacing w:after="0"/>
        <w:rPr>
          <w:rFonts w:ascii="Arial" w:hAnsi="Arial" w:cs="Arial"/>
          <w:noProof/>
          <w:sz w:val="20"/>
          <w:szCs w:val="20"/>
        </w:rPr>
      </w:pPr>
      <w:r>
        <w:rPr>
          <w:rFonts w:ascii="Arial" w:hAnsi="Arial" w:cs="Arial"/>
          <w:noProof/>
          <w:sz w:val="20"/>
          <w:szCs w:val="20"/>
        </w:rPr>
        <w:t>C. It is used to build an essential molecule in the cell so it should usually be on.</w:t>
      </w:r>
    </w:p>
    <w:p w:rsidR="00D44FF2" w:rsidRDefault="00D44FF2" w:rsidP="00D44FF2">
      <w:pPr>
        <w:spacing w:after="0"/>
        <w:rPr>
          <w:rFonts w:ascii="Arial" w:hAnsi="Arial" w:cs="Arial"/>
          <w:noProof/>
          <w:sz w:val="20"/>
          <w:szCs w:val="20"/>
        </w:rPr>
      </w:pPr>
      <w:r>
        <w:rPr>
          <w:rFonts w:ascii="Arial" w:hAnsi="Arial" w:cs="Arial"/>
          <w:noProof/>
          <w:sz w:val="20"/>
          <w:szCs w:val="20"/>
        </w:rPr>
        <w:t xml:space="preserve">D. It is used to build an essential moelcule in the cell so it should usually be off. </w:t>
      </w:r>
    </w:p>
    <w:p w:rsidR="00D44FF2" w:rsidRDefault="00D44FF2" w:rsidP="00D44FF2">
      <w:pPr>
        <w:spacing w:after="0"/>
        <w:rPr>
          <w:rFonts w:ascii="Arial" w:hAnsi="Arial" w:cs="Arial"/>
          <w:noProof/>
          <w:sz w:val="20"/>
          <w:szCs w:val="20"/>
        </w:rPr>
      </w:pPr>
    </w:p>
    <w:p w:rsidR="00D44FF2" w:rsidRDefault="00D44FF2" w:rsidP="00D44FF2">
      <w:pPr>
        <w:spacing w:after="0"/>
        <w:rPr>
          <w:rFonts w:ascii="Arial" w:hAnsi="Arial" w:cs="Arial"/>
          <w:noProof/>
          <w:sz w:val="20"/>
          <w:szCs w:val="20"/>
        </w:rPr>
      </w:pPr>
      <w:r>
        <w:rPr>
          <w:rFonts w:ascii="Arial" w:hAnsi="Arial" w:cs="Arial"/>
          <w:noProof/>
          <w:sz w:val="20"/>
          <w:szCs w:val="20"/>
        </w:rPr>
        <w:t>4) Adding acetyl groups to the histone proteins interacting with the DNA of the insulin gene causes the DNA to coil less tightly.  What will be the effect on gene expression?</w:t>
      </w:r>
    </w:p>
    <w:p w:rsidR="00D44FF2" w:rsidRDefault="00D44FF2" w:rsidP="00D44FF2">
      <w:pPr>
        <w:spacing w:after="0"/>
        <w:rPr>
          <w:rFonts w:ascii="Arial" w:hAnsi="Arial" w:cs="Arial"/>
          <w:noProof/>
          <w:sz w:val="20"/>
          <w:szCs w:val="20"/>
        </w:rPr>
      </w:pPr>
      <w:r>
        <w:rPr>
          <w:rFonts w:ascii="Arial" w:hAnsi="Arial" w:cs="Arial"/>
          <w:noProof/>
          <w:sz w:val="20"/>
          <w:szCs w:val="20"/>
        </w:rPr>
        <w:t>A. This will prevent expression of the insulin gene and result in decreased amounts of insulin protein produced.</w:t>
      </w:r>
    </w:p>
    <w:p w:rsidR="00D44FF2" w:rsidRDefault="00D44FF2" w:rsidP="00D44FF2">
      <w:pPr>
        <w:spacing w:after="0"/>
        <w:rPr>
          <w:rFonts w:ascii="Arial" w:hAnsi="Arial" w:cs="Arial"/>
          <w:noProof/>
          <w:sz w:val="20"/>
          <w:szCs w:val="20"/>
        </w:rPr>
      </w:pPr>
      <w:r>
        <w:rPr>
          <w:rFonts w:ascii="Arial" w:hAnsi="Arial" w:cs="Arial"/>
          <w:noProof/>
          <w:sz w:val="20"/>
          <w:szCs w:val="20"/>
        </w:rPr>
        <w:t xml:space="preserve">B. This will prevent expression of the insulin gene and result in increased amounts of insulin protein produced. </w:t>
      </w:r>
    </w:p>
    <w:p w:rsidR="00D44FF2" w:rsidRDefault="00D44FF2" w:rsidP="00D44FF2">
      <w:pPr>
        <w:spacing w:after="0"/>
        <w:rPr>
          <w:rFonts w:ascii="Arial" w:hAnsi="Arial" w:cs="Arial"/>
          <w:noProof/>
          <w:sz w:val="20"/>
          <w:szCs w:val="20"/>
        </w:rPr>
      </w:pPr>
      <w:r>
        <w:rPr>
          <w:rFonts w:ascii="Arial" w:hAnsi="Arial" w:cs="Arial"/>
          <w:noProof/>
          <w:sz w:val="20"/>
          <w:szCs w:val="20"/>
        </w:rPr>
        <w:t>C. This will facilitate expression of the insulin gene and result in decreased amounts of insulin protein produced.</w:t>
      </w:r>
    </w:p>
    <w:p w:rsidR="00D44FF2" w:rsidRDefault="00D44FF2" w:rsidP="00D44FF2">
      <w:pPr>
        <w:spacing w:after="0"/>
        <w:rPr>
          <w:rFonts w:ascii="Arial" w:hAnsi="Arial" w:cs="Arial"/>
          <w:noProof/>
          <w:sz w:val="20"/>
          <w:szCs w:val="20"/>
        </w:rPr>
      </w:pPr>
      <w:r>
        <w:rPr>
          <w:rFonts w:ascii="Arial" w:hAnsi="Arial" w:cs="Arial"/>
          <w:noProof/>
          <w:sz w:val="20"/>
          <w:szCs w:val="20"/>
        </w:rPr>
        <w:t xml:space="preserve">D. This will facilitate expression of the insulin gene and result in increased amounts of insulin protein produced. </w:t>
      </w:r>
    </w:p>
    <w:p w:rsidR="00D44FF2" w:rsidRDefault="00D44FF2" w:rsidP="00D44FF2">
      <w:pPr>
        <w:spacing w:after="0"/>
        <w:rPr>
          <w:rFonts w:ascii="Arial" w:hAnsi="Arial" w:cs="Arial"/>
          <w:noProof/>
          <w:sz w:val="20"/>
          <w:szCs w:val="20"/>
        </w:rPr>
      </w:pPr>
    </w:p>
    <w:p w:rsidR="00D44FF2" w:rsidRDefault="00E75370" w:rsidP="00D44FF2">
      <w:pPr>
        <w:spacing w:after="0"/>
        <w:rPr>
          <w:rFonts w:ascii="Arial" w:hAnsi="Arial" w:cs="Arial"/>
          <w:noProof/>
          <w:sz w:val="20"/>
          <w:szCs w:val="20"/>
        </w:rPr>
      </w:pPr>
      <w:r>
        <w:rPr>
          <w:rFonts w:ascii="Arial" w:hAnsi="Arial" w:cs="Arial"/>
          <w:noProof/>
          <w:sz w:val="20"/>
          <w:szCs w:val="20"/>
        </w:rPr>
        <w:t>5</w:t>
      </w:r>
      <w:r w:rsidR="00D44FF2">
        <w:rPr>
          <w:rFonts w:ascii="Arial" w:hAnsi="Arial" w:cs="Arial"/>
          <w:noProof/>
          <w:sz w:val="20"/>
          <w:szCs w:val="20"/>
        </w:rPr>
        <w:t>) How can multiple types of antibodies (proteins created in the immune system that attack specific bacteria and viruses) be synthesized from the same “antibody gene”?</w:t>
      </w:r>
    </w:p>
    <w:p w:rsidR="00D44FF2" w:rsidRDefault="00D44FF2" w:rsidP="00D44FF2">
      <w:pPr>
        <w:spacing w:after="0"/>
        <w:rPr>
          <w:rFonts w:ascii="Arial" w:hAnsi="Arial" w:cs="Arial"/>
          <w:noProof/>
          <w:sz w:val="20"/>
          <w:szCs w:val="20"/>
        </w:rPr>
      </w:pPr>
      <w:r>
        <w:rPr>
          <w:rFonts w:ascii="Arial" w:hAnsi="Arial" w:cs="Arial"/>
          <w:noProof/>
          <w:sz w:val="20"/>
          <w:szCs w:val="20"/>
        </w:rPr>
        <w:t>A. Changing the tightness of coiling of the DNA can result in the creation of different antibody proteins.</w:t>
      </w:r>
    </w:p>
    <w:p w:rsidR="00D44FF2" w:rsidRDefault="00D44FF2" w:rsidP="00D44FF2">
      <w:pPr>
        <w:spacing w:after="0"/>
        <w:rPr>
          <w:rFonts w:ascii="Arial" w:hAnsi="Arial" w:cs="Arial"/>
          <w:noProof/>
          <w:sz w:val="20"/>
          <w:szCs w:val="20"/>
        </w:rPr>
      </w:pPr>
      <w:r>
        <w:rPr>
          <w:rFonts w:ascii="Arial" w:hAnsi="Arial" w:cs="Arial"/>
          <w:noProof/>
          <w:sz w:val="20"/>
          <w:szCs w:val="20"/>
        </w:rPr>
        <w:t>B. Changing the speed of transport of mRNA out of the nucleus can result in the creation of different antibody proteins.</w:t>
      </w:r>
    </w:p>
    <w:p w:rsidR="00D44FF2" w:rsidRDefault="00D44FF2" w:rsidP="00D44FF2">
      <w:pPr>
        <w:spacing w:after="0"/>
        <w:rPr>
          <w:rFonts w:ascii="Arial" w:hAnsi="Arial" w:cs="Arial"/>
          <w:noProof/>
          <w:sz w:val="20"/>
          <w:szCs w:val="20"/>
        </w:rPr>
      </w:pPr>
      <w:r>
        <w:rPr>
          <w:rFonts w:ascii="Arial" w:hAnsi="Arial" w:cs="Arial"/>
          <w:noProof/>
          <w:sz w:val="20"/>
          <w:szCs w:val="20"/>
        </w:rPr>
        <w:t>C. Changing which introns are “spliced” out of the premRNA can result in the creation of different antibody proteins.</w:t>
      </w:r>
    </w:p>
    <w:p w:rsidR="00D44FF2" w:rsidRDefault="00D44FF2" w:rsidP="00D44FF2">
      <w:pPr>
        <w:spacing w:after="0" w:line="240" w:lineRule="auto"/>
        <w:rPr>
          <w:rFonts w:ascii="Arial" w:hAnsi="Arial" w:cs="Arial"/>
          <w:noProof/>
          <w:sz w:val="20"/>
          <w:szCs w:val="20"/>
        </w:rPr>
      </w:pPr>
      <w:r>
        <w:rPr>
          <w:rFonts w:ascii="Arial" w:hAnsi="Arial" w:cs="Arial"/>
          <w:noProof/>
          <w:sz w:val="20"/>
          <w:szCs w:val="20"/>
        </w:rPr>
        <w:t>D. Changing the regulatory proteins that bind to the 5’ end of the mRNA and prevent ribosome attachment can result in the creation of different antibody proteins</w:t>
      </w:r>
      <w:r w:rsidRPr="005D1A99">
        <w:rPr>
          <w:rFonts w:ascii="Arial" w:hAnsi="Arial" w:cs="Arial"/>
          <w:noProof/>
          <w:sz w:val="20"/>
          <w:szCs w:val="20"/>
        </w:rPr>
        <w:t xml:space="preserve"> </w:t>
      </w:r>
    </w:p>
    <w:p w:rsidR="008B7074" w:rsidRDefault="008B7074" w:rsidP="00D44FF2">
      <w:pPr>
        <w:spacing w:after="0" w:line="240" w:lineRule="auto"/>
        <w:rPr>
          <w:rFonts w:ascii="Ubuntu" w:hAnsi="Ubuntu" w:cs="Ubuntu"/>
          <w:b/>
          <w:sz w:val="20"/>
          <w:szCs w:val="20"/>
        </w:rPr>
      </w:pPr>
    </w:p>
    <w:p w:rsidR="00D44FF2" w:rsidRDefault="00D44FF2" w:rsidP="00D44FF2">
      <w:pPr>
        <w:spacing w:after="0" w:line="240" w:lineRule="auto"/>
        <w:ind w:left="90"/>
        <w:rPr>
          <w:rFonts w:ascii="Arial" w:hAnsi="Arial" w:cs="Arial"/>
          <w:noProof/>
          <w:sz w:val="20"/>
          <w:szCs w:val="20"/>
        </w:rPr>
      </w:pPr>
    </w:p>
    <w:p w:rsidR="00D44FF2" w:rsidRDefault="00D44FF2" w:rsidP="00D44FF2">
      <w:pPr>
        <w:spacing w:after="0" w:line="240" w:lineRule="auto"/>
        <w:ind w:left="90"/>
        <w:rPr>
          <w:rFonts w:ascii="Arial" w:hAnsi="Arial" w:cs="Arial"/>
          <w:noProof/>
          <w:sz w:val="20"/>
          <w:szCs w:val="20"/>
        </w:rPr>
      </w:pPr>
    </w:p>
    <w:p w:rsidR="00D44FF2" w:rsidRDefault="00D44FF2" w:rsidP="00E75370">
      <w:pPr>
        <w:spacing w:after="0" w:line="240" w:lineRule="auto"/>
        <w:rPr>
          <w:rFonts w:ascii="Arial" w:hAnsi="Arial" w:cs="Arial"/>
          <w:noProof/>
          <w:sz w:val="20"/>
          <w:szCs w:val="20"/>
        </w:rPr>
      </w:pPr>
    </w:p>
    <w:p w:rsidR="00D44FF2" w:rsidRDefault="00D44FF2" w:rsidP="00D44FF2">
      <w:pPr>
        <w:spacing w:after="0" w:line="240" w:lineRule="auto"/>
        <w:ind w:left="90"/>
        <w:rPr>
          <w:rFonts w:ascii="Arial" w:hAnsi="Arial" w:cs="Arial"/>
          <w:noProof/>
          <w:sz w:val="20"/>
          <w:szCs w:val="20"/>
        </w:rPr>
      </w:pPr>
    </w:p>
    <w:p w:rsidR="00D44FF2" w:rsidRDefault="00D44FF2" w:rsidP="00D44FF2">
      <w:pPr>
        <w:spacing w:after="0" w:line="240" w:lineRule="auto"/>
        <w:ind w:left="90"/>
        <w:rPr>
          <w:rFonts w:ascii="Arial" w:hAnsi="Arial" w:cs="Arial"/>
          <w:noProof/>
          <w:sz w:val="20"/>
          <w:szCs w:val="20"/>
        </w:rPr>
      </w:pPr>
    </w:p>
    <w:p w:rsidR="00D44FF2" w:rsidRDefault="00D44FF2" w:rsidP="00E75370">
      <w:pPr>
        <w:spacing w:after="0" w:line="240" w:lineRule="auto"/>
        <w:rPr>
          <w:rFonts w:ascii="Arial" w:hAnsi="Arial" w:cs="Arial"/>
          <w:noProof/>
          <w:sz w:val="20"/>
          <w:szCs w:val="20"/>
        </w:rPr>
      </w:pPr>
    </w:p>
    <w:p w:rsidR="00D44FF2" w:rsidRPr="005D1A99" w:rsidRDefault="00D44FF2" w:rsidP="00D44FF2">
      <w:pPr>
        <w:spacing w:after="0" w:line="240" w:lineRule="auto"/>
        <w:ind w:left="90"/>
        <w:rPr>
          <w:rFonts w:ascii="Arial" w:hAnsi="Arial" w:cs="Arial"/>
          <w:noProof/>
          <w:sz w:val="20"/>
          <w:szCs w:val="20"/>
        </w:rPr>
      </w:pPr>
      <w:r w:rsidRPr="005D1A99">
        <w:rPr>
          <w:rFonts w:ascii="Arial" w:hAnsi="Arial" w:cs="Arial"/>
          <w:noProof/>
          <w:sz w:val="20"/>
          <w:szCs w:val="20"/>
        </w:rPr>
        <w:lastRenderedPageBreak/>
        <w:drawing>
          <wp:anchor distT="0" distB="0" distL="114300" distR="114300" simplePos="0" relativeHeight="251659264" behindDoc="1" locked="0" layoutInCell="1" allowOverlap="1">
            <wp:simplePos x="0" y="0"/>
            <wp:positionH relativeFrom="column">
              <wp:posOffset>4354195</wp:posOffset>
            </wp:positionH>
            <wp:positionV relativeFrom="paragraph">
              <wp:posOffset>-84455</wp:posOffset>
            </wp:positionV>
            <wp:extent cx="2404110" cy="2466975"/>
            <wp:effectExtent l="0" t="0" r="0" b="0"/>
            <wp:wrapTight wrapText="bothSides">
              <wp:wrapPolygon edited="0">
                <wp:start x="0" y="0"/>
                <wp:lineTo x="0" y="21517"/>
                <wp:lineTo x="21395" y="21517"/>
                <wp:lineTo x="21395" y="0"/>
                <wp:lineTo x="0" y="0"/>
              </wp:wrapPolygon>
            </wp:wrapTight>
            <wp:docPr id="40" name="Picture 9" descr="gel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l Q"/>
                    <pic:cNvPicPr>
                      <a:picLocks noChangeAspect="1" noChangeArrowheads="1"/>
                    </pic:cNvPicPr>
                  </pic:nvPicPr>
                  <pic:blipFill>
                    <a:blip r:embed="rId7" cstate="print"/>
                    <a:srcRect/>
                    <a:stretch>
                      <a:fillRect/>
                    </a:stretch>
                  </pic:blipFill>
                  <pic:spPr bwMode="auto">
                    <a:xfrm>
                      <a:off x="0" y="0"/>
                      <a:ext cx="2404110" cy="2466975"/>
                    </a:xfrm>
                    <a:prstGeom prst="rect">
                      <a:avLst/>
                    </a:prstGeom>
                    <a:noFill/>
                    <a:ln w="9525">
                      <a:noFill/>
                      <a:miter lim="800000"/>
                      <a:headEnd/>
                      <a:tailEnd/>
                    </a:ln>
                  </pic:spPr>
                </pic:pic>
              </a:graphicData>
            </a:graphic>
          </wp:anchor>
        </w:drawing>
      </w:r>
      <w:r w:rsidR="00E75370">
        <w:rPr>
          <w:rFonts w:ascii="Arial" w:hAnsi="Arial" w:cs="Arial"/>
          <w:noProof/>
          <w:sz w:val="20"/>
          <w:szCs w:val="20"/>
        </w:rPr>
        <w:t>6</w:t>
      </w:r>
      <w:r w:rsidRPr="005D1A99">
        <w:rPr>
          <w:rFonts w:ascii="Arial" w:hAnsi="Arial" w:cs="Arial"/>
          <w:noProof/>
          <w:sz w:val="20"/>
          <w:szCs w:val="20"/>
        </w:rPr>
        <w:t>. The electrophoretic separation of the pieces of DNA in each of the four samples was achieved because of differential migration of the DNA fragments in an electric  field. This differential migration was caused by the</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(A)</w:t>
      </w:r>
      <w:r w:rsidRPr="005D1A99">
        <w:rPr>
          <w:rFonts w:ascii="Arial" w:hAnsi="Arial" w:cs="Arial"/>
          <w:sz w:val="20"/>
          <w:szCs w:val="20"/>
        </w:rPr>
        <w:tab/>
      </w:r>
      <w:proofErr w:type="gramStart"/>
      <w:r w:rsidRPr="005D1A99">
        <w:rPr>
          <w:rFonts w:ascii="Arial" w:hAnsi="Arial" w:cs="Arial"/>
          <w:sz w:val="20"/>
          <w:szCs w:val="20"/>
        </w:rPr>
        <w:t>relative</w:t>
      </w:r>
      <w:proofErr w:type="gramEnd"/>
      <w:r w:rsidRPr="005D1A99">
        <w:rPr>
          <w:rFonts w:ascii="Arial" w:hAnsi="Arial" w:cs="Arial"/>
          <w:sz w:val="20"/>
          <w:szCs w:val="20"/>
        </w:rPr>
        <w:t xml:space="preserve"> amounts of radioactivity in the DNA</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(B)</w:t>
      </w:r>
      <w:r w:rsidRPr="005D1A99">
        <w:rPr>
          <w:rFonts w:ascii="Arial" w:hAnsi="Arial" w:cs="Arial"/>
          <w:sz w:val="20"/>
          <w:szCs w:val="20"/>
        </w:rPr>
        <w:tab/>
      </w:r>
      <w:proofErr w:type="gramStart"/>
      <w:r w:rsidRPr="005D1A99">
        <w:rPr>
          <w:rFonts w:ascii="Arial" w:hAnsi="Arial" w:cs="Arial"/>
          <w:sz w:val="20"/>
          <w:szCs w:val="20"/>
        </w:rPr>
        <w:t>number</w:t>
      </w:r>
      <w:proofErr w:type="gramEnd"/>
      <w:r w:rsidRPr="005D1A99">
        <w:rPr>
          <w:rFonts w:ascii="Arial" w:hAnsi="Arial" w:cs="Arial"/>
          <w:sz w:val="20"/>
          <w:szCs w:val="20"/>
        </w:rPr>
        <w:t xml:space="preserve"> of cleavage points per fragment</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(C)</w:t>
      </w:r>
      <w:r w:rsidRPr="005D1A99">
        <w:rPr>
          <w:rFonts w:ascii="Arial" w:hAnsi="Arial" w:cs="Arial"/>
          <w:sz w:val="20"/>
          <w:szCs w:val="20"/>
        </w:rPr>
        <w:tab/>
      </w:r>
      <w:proofErr w:type="gramStart"/>
      <w:r w:rsidRPr="005D1A99">
        <w:rPr>
          <w:rFonts w:ascii="Arial" w:hAnsi="Arial" w:cs="Arial"/>
          <w:sz w:val="20"/>
          <w:szCs w:val="20"/>
        </w:rPr>
        <w:t>size</w:t>
      </w:r>
      <w:proofErr w:type="gramEnd"/>
      <w:r w:rsidRPr="005D1A99">
        <w:rPr>
          <w:rFonts w:ascii="Arial" w:hAnsi="Arial" w:cs="Arial"/>
          <w:sz w:val="20"/>
          <w:szCs w:val="20"/>
        </w:rPr>
        <w:t xml:space="preserve"> of each fragment</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(D)</w:t>
      </w:r>
      <w:r w:rsidRPr="005D1A99">
        <w:rPr>
          <w:rFonts w:ascii="Arial" w:hAnsi="Arial" w:cs="Arial"/>
          <w:sz w:val="20"/>
          <w:szCs w:val="20"/>
        </w:rPr>
        <w:tab/>
      </w:r>
      <w:proofErr w:type="gramStart"/>
      <w:r w:rsidRPr="005D1A99">
        <w:rPr>
          <w:rFonts w:ascii="Arial" w:hAnsi="Arial" w:cs="Arial"/>
          <w:sz w:val="20"/>
          <w:szCs w:val="20"/>
        </w:rPr>
        <w:t>overall</w:t>
      </w:r>
      <w:proofErr w:type="gramEnd"/>
      <w:r w:rsidRPr="005D1A99">
        <w:rPr>
          <w:rFonts w:ascii="Arial" w:hAnsi="Arial" w:cs="Arial"/>
          <w:sz w:val="20"/>
          <w:szCs w:val="20"/>
        </w:rPr>
        <w:t xml:space="preserve"> positive charge of each fragment</w:t>
      </w:r>
    </w:p>
    <w:p w:rsidR="00D44FF2" w:rsidRPr="005D1A99" w:rsidRDefault="00D44FF2" w:rsidP="00D44FF2">
      <w:pPr>
        <w:spacing w:after="0" w:line="240" w:lineRule="auto"/>
        <w:rPr>
          <w:rFonts w:ascii="Arial" w:hAnsi="Arial" w:cs="Arial"/>
          <w:noProof/>
          <w:sz w:val="20"/>
          <w:szCs w:val="20"/>
        </w:rPr>
      </w:pPr>
    </w:p>
    <w:p w:rsidR="00D44FF2" w:rsidRPr="005D1A99" w:rsidRDefault="00E75370" w:rsidP="00D44FF2">
      <w:pPr>
        <w:spacing w:after="0" w:line="240" w:lineRule="auto"/>
        <w:ind w:left="90"/>
        <w:rPr>
          <w:rFonts w:ascii="Arial" w:hAnsi="Arial" w:cs="Arial"/>
          <w:noProof/>
          <w:sz w:val="20"/>
          <w:szCs w:val="20"/>
        </w:rPr>
      </w:pPr>
      <w:r>
        <w:rPr>
          <w:rFonts w:ascii="Arial" w:hAnsi="Arial" w:cs="Arial"/>
          <w:noProof/>
          <w:sz w:val="20"/>
          <w:szCs w:val="20"/>
        </w:rPr>
        <w:t>7</w:t>
      </w:r>
      <w:r w:rsidR="00D44FF2" w:rsidRPr="005D1A99">
        <w:rPr>
          <w:rFonts w:ascii="Arial" w:hAnsi="Arial" w:cs="Arial"/>
          <w:noProof/>
          <w:sz w:val="20"/>
          <w:szCs w:val="20"/>
        </w:rPr>
        <w:t xml:space="preserve">. The DNA was labeled with </w:t>
      </w:r>
      <w:r w:rsidR="00D44FF2" w:rsidRPr="005D1A99">
        <w:rPr>
          <w:rFonts w:ascii="Arial" w:hAnsi="Arial" w:cs="Arial"/>
          <w:noProof/>
          <w:sz w:val="20"/>
          <w:szCs w:val="20"/>
          <w:vertAlign w:val="superscript"/>
        </w:rPr>
        <w:t>32</w:t>
      </w:r>
      <w:r w:rsidR="00D44FF2" w:rsidRPr="005D1A99">
        <w:rPr>
          <w:rFonts w:ascii="Arial" w:hAnsi="Arial" w:cs="Arial"/>
          <w:noProof/>
          <w:sz w:val="20"/>
          <w:szCs w:val="20"/>
        </w:rPr>
        <w:t>P in order to</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(A)</w:t>
      </w:r>
      <w:r w:rsidRPr="005D1A99">
        <w:rPr>
          <w:rFonts w:ascii="Arial" w:hAnsi="Arial" w:cs="Arial"/>
          <w:sz w:val="20"/>
          <w:szCs w:val="20"/>
        </w:rPr>
        <w:tab/>
      </w:r>
      <w:proofErr w:type="gramStart"/>
      <w:r w:rsidRPr="005D1A99">
        <w:rPr>
          <w:rFonts w:ascii="Arial" w:hAnsi="Arial" w:cs="Arial"/>
          <w:sz w:val="20"/>
          <w:szCs w:val="20"/>
        </w:rPr>
        <w:t>stimulate</w:t>
      </w:r>
      <w:proofErr w:type="gramEnd"/>
      <w:r w:rsidRPr="005D1A99">
        <w:rPr>
          <w:rFonts w:ascii="Arial" w:hAnsi="Arial" w:cs="Arial"/>
          <w:sz w:val="20"/>
          <w:szCs w:val="20"/>
        </w:rPr>
        <w:t xml:space="preserve"> DNA replication</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(B)</w:t>
      </w:r>
      <w:r w:rsidRPr="005D1A99">
        <w:rPr>
          <w:rFonts w:ascii="Arial" w:hAnsi="Arial" w:cs="Arial"/>
          <w:sz w:val="20"/>
          <w:szCs w:val="20"/>
        </w:rPr>
        <w:tab/>
      </w:r>
      <w:proofErr w:type="gramStart"/>
      <w:r w:rsidRPr="005D1A99">
        <w:rPr>
          <w:rFonts w:ascii="Arial" w:hAnsi="Arial" w:cs="Arial"/>
          <w:sz w:val="20"/>
          <w:szCs w:val="20"/>
        </w:rPr>
        <w:t>inhibit</w:t>
      </w:r>
      <w:proofErr w:type="gramEnd"/>
      <w:r w:rsidRPr="005D1A99">
        <w:rPr>
          <w:rFonts w:ascii="Arial" w:hAnsi="Arial" w:cs="Arial"/>
          <w:sz w:val="20"/>
          <w:szCs w:val="20"/>
        </w:rPr>
        <w:t xml:space="preserve"> the uptake of unlabeled ATP</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(C)</w:t>
      </w:r>
      <w:r w:rsidRPr="005D1A99">
        <w:rPr>
          <w:rFonts w:ascii="Arial" w:hAnsi="Arial" w:cs="Arial"/>
          <w:sz w:val="20"/>
          <w:szCs w:val="20"/>
        </w:rPr>
        <w:tab/>
      </w:r>
      <w:proofErr w:type="gramStart"/>
      <w:r w:rsidRPr="005D1A99">
        <w:rPr>
          <w:rFonts w:ascii="Arial" w:hAnsi="Arial" w:cs="Arial"/>
          <w:sz w:val="20"/>
          <w:szCs w:val="20"/>
        </w:rPr>
        <w:t>show</w:t>
      </w:r>
      <w:proofErr w:type="gramEnd"/>
      <w:r w:rsidRPr="005D1A99">
        <w:rPr>
          <w:rFonts w:ascii="Arial" w:hAnsi="Arial" w:cs="Arial"/>
          <w:sz w:val="20"/>
          <w:szCs w:val="20"/>
        </w:rPr>
        <w:t xml:space="preserve"> which fragments included the 5' end and which fragments included the 3' end </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(D)</w:t>
      </w:r>
      <w:r w:rsidRPr="005D1A99">
        <w:rPr>
          <w:rFonts w:ascii="Arial" w:hAnsi="Arial" w:cs="Arial"/>
          <w:sz w:val="20"/>
          <w:szCs w:val="20"/>
        </w:rPr>
        <w:tab/>
      </w:r>
      <w:proofErr w:type="gramStart"/>
      <w:r w:rsidRPr="005D1A99">
        <w:rPr>
          <w:rFonts w:ascii="Arial" w:hAnsi="Arial" w:cs="Arial"/>
          <w:sz w:val="20"/>
          <w:szCs w:val="20"/>
        </w:rPr>
        <w:t>visualize</w:t>
      </w:r>
      <w:proofErr w:type="gramEnd"/>
      <w:r w:rsidRPr="005D1A99">
        <w:rPr>
          <w:rFonts w:ascii="Arial" w:hAnsi="Arial" w:cs="Arial"/>
          <w:sz w:val="20"/>
          <w:szCs w:val="20"/>
        </w:rPr>
        <w:t xml:space="preserve"> the fragments</w:t>
      </w:r>
    </w:p>
    <w:p w:rsidR="00D44FF2" w:rsidRDefault="00D44FF2" w:rsidP="00D44FF2">
      <w:pPr>
        <w:tabs>
          <w:tab w:val="center" w:pos="630"/>
          <w:tab w:val="left" w:pos="900"/>
        </w:tabs>
        <w:spacing w:after="0" w:line="240" w:lineRule="auto"/>
        <w:ind w:left="900" w:hanging="900"/>
        <w:rPr>
          <w:rFonts w:ascii="Arial" w:hAnsi="Arial" w:cs="Arial"/>
          <w:sz w:val="20"/>
          <w:szCs w:val="20"/>
        </w:rPr>
      </w:pPr>
    </w:p>
    <w:p w:rsidR="00D44FF2" w:rsidRDefault="00D44FF2" w:rsidP="00D44FF2">
      <w:pPr>
        <w:tabs>
          <w:tab w:val="center" w:pos="630"/>
          <w:tab w:val="left" w:pos="900"/>
        </w:tabs>
        <w:spacing w:after="0" w:line="240" w:lineRule="auto"/>
        <w:ind w:left="900" w:hanging="900"/>
        <w:rPr>
          <w:rFonts w:ascii="Arial" w:hAnsi="Arial" w:cs="Arial"/>
          <w:sz w:val="20"/>
          <w:szCs w:val="20"/>
        </w:rPr>
      </w:pPr>
    </w:p>
    <w:p w:rsidR="00D44FF2" w:rsidRDefault="00D44FF2" w:rsidP="00D44FF2">
      <w:pPr>
        <w:tabs>
          <w:tab w:val="center" w:pos="630"/>
          <w:tab w:val="left" w:pos="900"/>
        </w:tabs>
        <w:spacing w:after="0" w:line="240" w:lineRule="auto"/>
        <w:ind w:left="900" w:hanging="900"/>
        <w:rPr>
          <w:rFonts w:ascii="Arial" w:hAnsi="Arial" w:cs="Arial"/>
          <w:sz w:val="20"/>
          <w:szCs w:val="20"/>
        </w:rPr>
      </w:pPr>
    </w:p>
    <w:p w:rsidR="00D44FF2" w:rsidRPr="005D1A99" w:rsidRDefault="00D44FF2" w:rsidP="00D44FF2">
      <w:pPr>
        <w:spacing w:after="0" w:line="240" w:lineRule="auto"/>
        <w:rPr>
          <w:rFonts w:ascii="Arial" w:hAnsi="Arial" w:cs="Arial"/>
          <w:noProof/>
          <w:sz w:val="20"/>
          <w:szCs w:val="20"/>
        </w:rPr>
      </w:pPr>
      <w:r w:rsidRPr="005D1A99">
        <w:rPr>
          <w:rFonts w:ascii="Arial" w:hAnsi="Arial" w:cs="Arial"/>
          <w:noProof/>
          <w:sz w:val="20"/>
          <w:szCs w:val="20"/>
        </w:rPr>
        <w:t>A scientist is using an ampicillin</w:t>
      </w:r>
      <w:r w:rsidRPr="005D1A99">
        <w:rPr>
          <w:rFonts w:ascii="Arial" w:hAnsi="Arial" w:cs="Arial"/>
          <w:noProof/>
          <w:sz w:val="20"/>
          <w:szCs w:val="20"/>
        </w:rPr>
        <w:noBreakHyphen/>
        <w:t xml:space="preserve">sensitive strain of bacteria that cannot use lactose because it has a nonfunctional gene in the </w:t>
      </w:r>
      <w:r w:rsidRPr="005D1A99">
        <w:rPr>
          <w:rFonts w:ascii="Arial" w:hAnsi="Arial" w:cs="Arial"/>
          <w:i/>
          <w:iCs/>
          <w:noProof/>
          <w:sz w:val="20"/>
          <w:szCs w:val="20"/>
        </w:rPr>
        <w:t>lac</w:t>
      </w:r>
      <w:r w:rsidRPr="005D1A99">
        <w:rPr>
          <w:rFonts w:ascii="Arial" w:hAnsi="Arial" w:cs="Arial"/>
          <w:noProof/>
          <w:sz w:val="20"/>
          <w:szCs w:val="20"/>
        </w:rPr>
        <w:t xml:space="preserve"> operon. She has two plasmids. One contains a functional copy of the affected gene of the </w:t>
      </w:r>
      <w:r w:rsidRPr="005D1A99">
        <w:rPr>
          <w:rFonts w:ascii="Arial" w:hAnsi="Arial" w:cs="Arial"/>
          <w:i/>
          <w:iCs/>
          <w:noProof/>
          <w:sz w:val="20"/>
          <w:szCs w:val="20"/>
        </w:rPr>
        <w:t>lac</w:t>
      </w:r>
      <w:r w:rsidRPr="005D1A99">
        <w:rPr>
          <w:rFonts w:ascii="Arial" w:hAnsi="Arial" w:cs="Arial"/>
          <w:noProof/>
          <w:sz w:val="20"/>
          <w:szCs w:val="20"/>
        </w:rPr>
        <w:t xml:space="preserve"> operon, and the other contains the gene for ampicillin resistance. Using restriction enzymes and DNA ligase, she forms a recombinant plasmid containing both genes. She then adds a high concentration of the plasmid to a tube of the bacteria in a medium for bacterial growth that contains glucose as the only energy source. This tube (+) and a control tube (</w:t>
      </w:r>
      <w:r w:rsidRPr="005D1A99">
        <w:rPr>
          <w:rFonts w:ascii="Arial" w:hAnsi="Arial" w:cs="Arial"/>
          <w:noProof/>
          <w:sz w:val="20"/>
          <w:szCs w:val="20"/>
        </w:rPr>
        <w:noBreakHyphen/>
        <w:t xml:space="preserve">) with similar bacteria but no plasmid are both incubated under the appropriate conditions for growth and plasmid uptake. The scientist then spreads a sample of each bacterial culture (+ and </w:t>
      </w:r>
      <w:r w:rsidRPr="005D1A99">
        <w:rPr>
          <w:rFonts w:ascii="Arial" w:hAnsi="Arial" w:cs="Arial"/>
          <w:noProof/>
          <w:sz w:val="20"/>
          <w:szCs w:val="20"/>
        </w:rPr>
        <w:noBreakHyphen/>
        <w:t>) on each of the three types of plates indicated below.</w:t>
      </w:r>
    </w:p>
    <w:p w:rsidR="00D44FF2" w:rsidRPr="005D1A99" w:rsidRDefault="00D44FF2" w:rsidP="00D44FF2">
      <w:pPr>
        <w:spacing w:after="0" w:line="240" w:lineRule="auto"/>
        <w:rPr>
          <w:rFonts w:ascii="Arial" w:hAnsi="Arial" w:cs="Arial"/>
          <w:sz w:val="20"/>
          <w:szCs w:val="20"/>
        </w:rPr>
      </w:pPr>
      <w:r w:rsidRPr="005D1A99">
        <w:rPr>
          <w:rFonts w:ascii="Arial" w:hAnsi="Arial" w:cs="Arial"/>
          <w:noProof/>
          <w:sz w:val="20"/>
          <w:szCs w:val="20"/>
        </w:rPr>
        <w:drawing>
          <wp:anchor distT="0" distB="0" distL="114300" distR="114300" simplePos="0" relativeHeight="251661312" behindDoc="1" locked="0" layoutInCell="1" allowOverlap="1">
            <wp:simplePos x="0" y="0"/>
            <wp:positionH relativeFrom="column">
              <wp:posOffset>3990340</wp:posOffset>
            </wp:positionH>
            <wp:positionV relativeFrom="paragraph">
              <wp:posOffset>32385</wp:posOffset>
            </wp:positionV>
            <wp:extent cx="2809875" cy="2162175"/>
            <wp:effectExtent l="19050" t="0" r="9525" b="0"/>
            <wp:wrapTight wrapText="bothSides">
              <wp:wrapPolygon edited="0">
                <wp:start x="-146" y="0"/>
                <wp:lineTo x="-146" y="21505"/>
                <wp:lineTo x="21673" y="21505"/>
                <wp:lineTo x="21673" y="0"/>
                <wp:lineTo x="-146" y="0"/>
              </wp:wrapPolygon>
            </wp:wrapTight>
            <wp:docPr id="37" name="Picture 11" descr="transformation lab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nsformation lab Q"/>
                    <pic:cNvPicPr>
                      <a:picLocks noChangeAspect="1" noChangeArrowheads="1"/>
                    </pic:cNvPicPr>
                  </pic:nvPicPr>
                  <pic:blipFill>
                    <a:blip r:embed="rId8" cstate="print"/>
                    <a:srcRect l="5829" t="3787" r="15022"/>
                    <a:stretch>
                      <a:fillRect/>
                    </a:stretch>
                  </pic:blipFill>
                  <pic:spPr bwMode="auto">
                    <a:xfrm>
                      <a:off x="0" y="0"/>
                      <a:ext cx="2809875" cy="2162175"/>
                    </a:xfrm>
                    <a:prstGeom prst="rect">
                      <a:avLst/>
                    </a:prstGeom>
                    <a:noFill/>
                    <a:ln w="9525">
                      <a:noFill/>
                      <a:miter lim="800000"/>
                      <a:headEnd/>
                      <a:tailEnd/>
                    </a:ln>
                  </pic:spPr>
                </pic:pic>
              </a:graphicData>
            </a:graphic>
          </wp:anchor>
        </w:drawing>
      </w:r>
    </w:p>
    <w:p w:rsidR="00D44FF2" w:rsidRPr="005D1A99" w:rsidRDefault="00E75370" w:rsidP="00D44FF2">
      <w:pPr>
        <w:spacing w:after="0" w:line="240" w:lineRule="auto"/>
        <w:ind w:left="360"/>
        <w:rPr>
          <w:rFonts w:ascii="Arial" w:hAnsi="Arial" w:cs="Arial"/>
          <w:noProof/>
          <w:sz w:val="20"/>
          <w:szCs w:val="20"/>
        </w:rPr>
      </w:pPr>
      <w:r>
        <w:rPr>
          <w:rFonts w:ascii="Arial" w:hAnsi="Arial" w:cs="Arial"/>
          <w:noProof/>
          <w:sz w:val="20"/>
          <w:szCs w:val="20"/>
        </w:rPr>
        <w:t>8</w:t>
      </w:r>
      <w:r w:rsidR="00D44FF2" w:rsidRPr="005D1A99">
        <w:rPr>
          <w:rFonts w:ascii="Arial" w:hAnsi="Arial" w:cs="Arial"/>
          <w:noProof/>
          <w:sz w:val="20"/>
          <w:szCs w:val="20"/>
        </w:rPr>
        <w:t>. If no new mutations occur, it would be most reasonable to expect bacterial growth on which of the following plates?</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(A)</w:t>
      </w:r>
      <w:r w:rsidRPr="005D1A99">
        <w:rPr>
          <w:rFonts w:ascii="Arial" w:hAnsi="Arial" w:cs="Arial"/>
          <w:sz w:val="20"/>
          <w:szCs w:val="20"/>
        </w:rPr>
        <w:tab/>
        <w:t>1 and 2 only</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(B)</w:t>
      </w:r>
      <w:r w:rsidRPr="005D1A99">
        <w:rPr>
          <w:rFonts w:ascii="Arial" w:hAnsi="Arial" w:cs="Arial"/>
          <w:sz w:val="20"/>
          <w:szCs w:val="20"/>
        </w:rPr>
        <w:tab/>
        <w:t>3 and 4 only</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(C)</w:t>
      </w:r>
      <w:r w:rsidRPr="005D1A99">
        <w:rPr>
          <w:rFonts w:ascii="Arial" w:hAnsi="Arial" w:cs="Arial"/>
          <w:sz w:val="20"/>
          <w:szCs w:val="20"/>
        </w:rPr>
        <w:tab/>
        <w:t>5 and 6 only</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(D)</w:t>
      </w:r>
      <w:r w:rsidRPr="005D1A99">
        <w:rPr>
          <w:rFonts w:ascii="Arial" w:hAnsi="Arial" w:cs="Arial"/>
          <w:sz w:val="20"/>
          <w:szCs w:val="20"/>
        </w:rPr>
        <w:tab/>
        <w:t>4, 5, and 6 only</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(E)</w:t>
      </w:r>
      <w:r w:rsidRPr="005D1A99">
        <w:rPr>
          <w:rFonts w:ascii="Arial" w:hAnsi="Arial" w:cs="Arial"/>
          <w:sz w:val="20"/>
          <w:szCs w:val="20"/>
        </w:rPr>
        <w:tab/>
        <w:t>1, 2, 3, and 4 only</w:t>
      </w:r>
    </w:p>
    <w:p w:rsidR="00D44FF2" w:rsidRPr="005D1A99" w:rsidRDefault="00D44FF2" w:rsidP="00D44FF2">
      <w:pPr>
        <w:spacing w:after="0" w:line="240" w:lineRule="auto"/>
        <w:rPr>
          <w:rFonts w:ascii="Arial" w:hAnsi="Arial" w:cs="Arial"/>
          <w:noProof/>
          <w:sz w:val="20"/>
          <w:szCs w:val="20"/>
        </w:rPr>
      </w:pPr>
    </w:p>
    <w:p w:rsidR="00D44FF2" w:rsidRPr="005D1A99" w:rsidRDefault="00E75370" w:rsidP="00D44FF2">
      <w:pPr>
        <w:spacing w:after="0" w:line="240" w:lineRule="auto"/>
        <w:ind w:left="360"/>
        <w:rPr>
          <w:rFonts w:ascii="Arial" w:hAnsi="Arial" w:cs="Arial"/>
          <w:noProof/>
          <w:sz w:val="20"/>
          <w:szCs w:val="20"/>
        </w:rPr>
      </w:pPr>
      <w:r>
        <w:rPr>
          <w:rFonts w:ascii="Arial" w:hAnsi="Arial" w:cs="Arial"/>
          <w:noProof/>
          <w:sz w:val="20"/>
          <w:szCs w:val="20"/>
        </w:rPr>
        <w:t>9</w:t>
      </w:r>
      <w:r w:rsidR="00D44FF2" w:rsidRPr="005D1A99">
        <w:rPr>
          <w:rFonts w:ascii="Arial" w:hAnsi="Arial" w:cs="Arial"/>
          <w:noProof/>
          <w:sz w:val="20"/>
          <w:szCs w:val="20"/>
        </w:rPr>
        <w:t>. The scientist used restriction enzymes for what purpose in the experiment?</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(A)</w:t>
      </w:r>
      <w:r w:rsidRPr="005D1A99">
        <w:rPr>
          <w:rFonts w:ascii="Arial" w:hAnsi="Arial" w:cs="Arial"/>
          <w:sz w:val="20"/>
          <w:szCs w:val="20"/>
        </w:rPr>
        <w:tab/>
        <w:t>To make the plasmid small enough to transform cells</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(B)</w:t>
      </w:r>
      <w:r w:rsidRPr="005D1A99">
        <w:rPr>
          <w:rFonts w:ascii="Arial" w:hAnsi="Arial" w:cs="Arial"/>
          <w:sz w:val="20"/>
          <w:szCs w:val="20"/>
        </w:rPr>
        <w:tab/>
        <w:t>To make cuts in the plasmid DNA</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(C)</w:t>
      </w:r>
      <w:r w:rsidRPr="005D1A99">
        <w:rPr>
          <w:rFonts w:ascii="Arial" w:hAnsi="Arial" w:cs="Arial"/>
          <w:sz w:val="20"/>
          <w:szCs w:val="20"/>
        </w:rPr>
        <w:tab/>
        <w:t>To make the plasmid enter the cells</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(D)</w:t>
      </w:r>
      <w:r w:rsidRPr="005D1A99">
        <w:rPr>
          <w:rFonts w:ascii="Arial" w:hAnsi="Arial" w:cs="Arial"/>
          <w:sz w:val="20"/>
          <w:szCs w:val="20"/>
        </w:rPr>
        <w:tab/>
        <w:t>To enable the fragments of DNA to form covalent bonds</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(E)</w:t>
      </w:r>
      <w:r w:rsidRPr="005D1A99">
        <w:rPr>
          <w:rFonts w:ascii="Arial" w:hAnsi="Arial" w:cs="Arial"/>
          <w:sz w:val="20"/>
          <w:szCs w:val="20"/>
        </w:rPr>
        <w:tab/>
        <w:t>To enable the plasmid to recognize the bacterial cells</w:t>
      </w:r>
    </w:p>
    <w:p w:rsidR="00D44FF2" w:rsidRPr="005D1A99" w:rsidRDefault="00D44FF2" w:rsidP="00D44FF2">
      <w:pPr>
        <w:spacing w:after="0" w:line="240" w:lineRule="auto"/>
        <w:rPr>
          <w:rFonts w:ascii="Arial" w:hAnsi="Arial" w:cs="Arial"/>
          <w:sz w:val="20"/>
          <w:szCs w:val="20"/>
        </w:rPr>
      </w:pPr>
    </w:p>
    <w:p w:rsidR="00D44FF2" w:rsidRPr="005D1A99" w:rsidRDefault="00E75370" w:rsidP="00D44FF2">
      <w:pPr>
        <w:spacing w:after="0" w:line="240" w:lineRule="auto"/>
        <w:ind w:left="360"/>
        <w:rPr>
          <w:rFonts w:ascii="Arial" w:hAnsi="Arial" w:cs="Arial"/>
          <w:noProof/>
          <w:sz w:val="20"/>
          <w:szCs w:val="20"/>
        </w:rPr>
      </w:pPr>
      <w:r>
        <w:rPr>
          <w:rFonts w:ascii="Arial" w:hAnsi="Arial" w:cs="Arial"/>
          <w:noProof/>
          <w:sz w:val="20"/>
          <w:szCs w:val="20"/>
        </w:rPr>
        <w:t>10</w:t>
      </w:r>
      <w:r w:rsidR="00D44FF2" w:rsidRPr="005D1A99">
        <w:rPr>
          <w:rFonts w:ascii="Arial" w:hAnsi="Arial" w:cs="Arial"/>
          <w:noProof/>
          <w:sz w:val="20"/>
          <w:szCs w:val="20"/>
        </w:rPr>
        <w:t>. If the scientist had forgotten to use DNA ligase during the preparation of the recombinant plasmid, bacterial growth would most likely have occurred on which of the following?</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noProof/>
          <w:sz w:val="20"/>
          <w:szCs w:val="20"/>
        </w:rPr>
        <w:drawing>
          <wp:anchor distT="0" distB="0" distL="114300" distR="114300" simplePos="0" relativeHeight="251662336" behindDoc="1" locked="0" layoutInCell="1" allowOverlap="1">
            <wp:simplePos x="0" y="0"/>
            <wp:positionH relativeFrom="column">
              <wp:posOffset>3984625</wp:posOffset>
            </wp:positionH>
            <wp:positionV relativeFrom="paragraph">
              <wp:posOffset>49530</wp:posOffset>
            </wp:positionV>
            <wp:extent cx="2507615" cy="2371725"/>
            <wp:effectExtent l="0" t="0" r="0" b="0"/>
            <wp:wrapTight wrapText="bothSides">
              <wp:wrapPolygon edited="0">
                <wp:start x="0" y="0"/>
                <wp:lineTo x="0" y="21513"/>
                <wp:lineTo x="21496" y="21513"/>
                <wp:lineTo x="21496" y="0"/>
                <wp:lineTo x="0" y="0"/>
              </wp:wrapPolygon>
            </wp:wrapTight>
            <wp:docPr id="36" name="Picture 12" descr="transformation Q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nsformation Qb"/>
                    <pic:cNvPicPr>
                      <a:picLocks noChangeAspect="1" noChangeArrowheads="1"/>
                    </pic:cNvPicPr>
                  </pic:nvPicPr>
                  <pic:blipFill>
                    <a:blip r:embed="rId9" cstate="print"/>
                    <a:srcRect/>
                    <a:stretch>
                      <a:fillRect/>
                    </a:stretch>
                  </pic:blipFill>
                  <pic:spPr bwMode="auto">
                    <a:xfrm>
                      <a:off x="0" y="0"/>
                      <a:ext cx="2507615" cy="2371725"/>
                    </a:xfrm>
                    <a:prstGeom prst="rect">
                      <a:avLst/>
                    </a:prstGeom>
                    <a:noFill/>
                    <a:ln w="9525">
                      <a:noFill/>
                      <a:miter lim="800000"/>
                      <a:headEnd/>
                      <a:tailEnd/>
                    </a:ln>
                  </pic:spPr>
                </pic:pic>
              </a:graphicData>
            </a:graphic>
          </wp:anchor>
        </w:drawing>
      </w:r>
      <w:r w:rsidRPr="005D1A99">
        <w:rPr>
          <w:rFonts w:ascii="Arial" w:hAnsi="Arial" w:cs="Arial"/>
          <w:sz w:val="20"/>
          <w:szCs w:val="20"/>
        </w:rPr>
        <w:tab/>
        <w:t>(A)</w:t>
      </w:r>
      <w:r w:rsidRPr="005D1A99">
        <w:rPr>
          <w:rFonts w:ascii="Arial" w:hAnsi="Arial" w:cs="Arial"/>
          <w:sz w:val="20"/>
          <w:szCs w:val="20"/>
        </w:rPr>
        <w:tab/>
        <w:t>1 and 2 only</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(B)</w:t>
      </w:r>
      <w:r w:rsidRPr="005D1A99">
        <w:rPr>
          <w:rFonts w:ascii="Arial" w:hAnsi="Arial" w:cs="Arial"/>
          <w:sz w:val="20"/>
          <w:szCs w:val="20"/>
        </w:rPr>
        <w:tab/>
        <w:t>1 and 4 only</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(C)</w:t>
      </w:r>
      <w:r w:rsidRPr="005D1A99">
        <w:rPr>
          <w:rFonts w:ascii="Arial" w:hAnsi="Arial" w:cs="Arial"/>
          <w:sz w:val="20"/>
          <w:szCs w:val="20"/>
        </w:rPr>
        <w:tab/>
        <w:t>4 and 5 only</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(D)</w:t>
      </w:r>
      <w:r w:rsidRPr="005D1A99">
        <w:rPr>
          <w:rFonts w:ascii="Arial" w:hAnsi="Arial" w:cs="Arial"/>
          <w:sz w:val="20"/>
          <w:szCs w:val="20"/>
        </w:rPr>
        <w:tab/>
        <w:t>1, 2, and 3 only</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(E)</w:t>
      </w:r>
      <w:r w:rsidRPr="005D1A99">
        <w:rPr>
          <w:rFonts w:ascii="Arial" w:hAnsi="Arial" w:cs="Arial"/>
          <w:sz w:val="20"/>
          <w:szCs w:val="20"/>
        </w:rPr>
        <w:tab/>
        <w:t>4, 5, and 6 only</w:t>
      </w:r>
    </w:p>
    <w:p w:rsidR="00D44FF2" w:rsidRPr="005D1A99" w:rsidRDefault="00D44FF2" w:rsidP="00D44FF2">
      <w:pPr>
        <w:spacing w:after="0" w:line="240" w:lineRule="auto"/>
        <w:rPr>
          <w:rFonts w:ascii="Arial" w:hAnsi="Arial" w:cs="Arial"/>
          <w:sz w:val="20"/>
          <w:szCs w:val="20"/>
        </w:rPr>
      </w:pPr>
    </w:p>
    <w:p w:rsidR="00D44FF2" w:rsidRPr="005D1A99" w:rsidRDefault="00E75370" w:rsidP="00D44FF2">
      <w:pPr>
        <w:spacing w:after="0" w:line="240" w:lineRule="auto"/>
        <w:ind w:left="360"/>
        <w:rPr>
          <w:rFonts w:ascii="Arial" w:hAnsi="Arial" w:cs="Arial"/>
          <w:noProof/>
          <w:sz w:val="20"/>
          <w:szCs w:val="20"/>
        </w:rPr>
      </w:pPr>
      <w:r>
        <w:rPr>
          <w:rFonts w:ascii="Arial" w:hAnsi="Arial" w:cs="Arial"/>
          <w:noProof/>
          <w:sz w:val="20"/>
          <w:szCs w:val="20"/>
        </w:rPr>
        <w:t>11</w:t>
      </w:r>
      <w:r w:rsidR="00D44FF2" w:rsidRPr="005D1A99">
        <w:rPr>
          <w:rFonts w:ascii="Arial" w:hAnsi="Arial" w:cs="Arial"/>
          <w:noProof/>
          <w:sz w:val="20"/>
          <w:szCs w:val="20"/>
        </w:rPr>
        <w:t>. If the scientist used the cultures to perform another experiment as shown to the right, using medium that contained lactose as the only energy source, growth would most likely occur on which of the following plates?</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(A)</w:t>
      </w:r>
      <w:r w:rsidRPr="005D1A99">
        <w:rPr>
          <w:rFonts w:ascii="Arial" w:hAnsi="Arial" w:cs="Arial"/>
          <w:sz w:val="20"/>
          <w:szCs w:val="20"/>
        </w:rPr>
        <w:tab/>
        <w:t>10 only</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(B)</w:t>
      </w:r>
      <w:r w:rsidRPr="005D1A99">
        <w:rPr>
          <w:rFonts w:ascii="Arial" w:hAnsi="Arial" w:cs="Arial"/>
          <w:sz w:val="20"/>
          <w:szCs w:val="20"/>
        </w:rPr>
        <w:tab/>
        <w:t>7 and 8 only</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(C)</w:t>
      </w:r>
      <w:r w:rsidRPr="005D1A99">
        <w:rPr>
          <w:rFonts w:ascii="Arial" w:hAnsi="Arial" w:cs="Arial"/>
          <w:sz w:val="20"/>
          <w:szCs w:val="20"/>
        </w:rPr>
        <w:tab/>
        <w:t>7 and 9 only</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(D)</w:t>
      </w:r>
      <w:r w:rsidRPr="005D1A99">
        <w:rPr>
          <w:rFonts w:ascii="Arial" w:hAnsi="Arial" w:cs="Arial"/>
          <w:sz w:val="20"/>
          <w:szCs w:val="20"/>
        </w:rPr>
        <w:tab/>
        <w:t>8 and 10 only</w:t>
      </w:r>
    </w:p>
    <w:p w:rsidR="00D44FF2" w:rsidRPr="005D1A99" w:rsidRDefault="00D44FF2" w:rsidP="00D44FF2">
      <w:pPr>
        <w:tabs>
          <w:tab w:val="center" w:pos="630"/>
          <w:tab w:val="left" w:pos="900"/>
        </w:tabs>
        <w:spacing w:after="0" w:line="240" w:lineRule="auto"/>
        <w:ind w:left="900" w:hanging="900"/>
        <w:rPr>
          <w:rFonts w:ascii="Arial" w:hAnsi="Arial" w:cs="Arial"/>
          <w:sz w:val="20"/>
          <w:szCs w:val="20"/>
        </w:rPr>
      </w:pPr>
      <w:r w:rsidRPr="005D1A99">
        <w:rPr>
          <w:rFonts w:ascii="Arial" w:hAnsi="Arial" w:cs="Arial"/>
          <w:sz w:val="20"/>
          <w:szCs w:val="20"/>
        </w:rPr>
        <w:tab/>
        <w:t>(E)</w:t>
      </w:r>
      <w:r w:rsidRPr="005D1A99">
        <w:rPr>
          <w:rFonts w:ascii="Arial" w:hAnsi="Arial" w:cs="Arial"/>
          <w:sz w:val="20"/>
          <w:szCs w:val="20"/>
        </w:rPr>
        <w:tab/>
        <w:t>9 and 10 only</w:t>
      </w:r>
    </w:p>
    <w:p w:rsidR="00D44FF2" w:rsidRPr="005D1A99" w:rsidRDefault="00D44FF2" w:rsidP="00D44FF2">
      <w:pPr>
        <w:tabs>
          <w:tab w:val="center" w:pos="630"/>
          <w:tab w:val="left" w:pos="900"/>
        </w:tabs>
        <w:spacing w:after="0" w:line="240" w:lineRule="auto"/>
        <w:ind w:left="900" w:hanging="900"/>
        <w:rPr>
          <w:rFonts w:ascii="Arial" w:hAnsi="Arial" w:cs="Arial"/>
          <w:noProof/>
          <w:sz w:val="20"/>
          <w:szCs w:val="20"/>
        </w:rPr>
      </w:pPr>
    </w:p>
    <w:p w:rsidR="00D44FF2" w:rsidRDefault="00D44FF2" w:rsidP="00D44FF2">
      <w:pPr>
        <w:spacing w:after="0" w:line="240" w:lineRule="auto"/>
        <w:rPr>
          <w:rFonts w:ascii="Ubuntu" w:hAnsi="Ubuntu" w:cs="Ubuntu"/>
          <w:b/>
          <w:sz w:val="20"/>
          <w:szCs w:val="20"/>
        </w:rPr>
      </w:pPr>
    </w:p>
    <w:p w:rsidR="00D44FF2" w:rsidRDefault="00D44FF2" w:rsidP="00D44FF2">
      <w:pPr>
        <w:spacing w:after="0" w:line="240" w:lineRule="auto"/>
        <w:rPr>
          <w:rFonts w:ascii="Ubuntu" w:hAnsi="Ubuntu" w:cs="Ubuntu"/>
          <w:b/>
          <w:sz w:val="20"/>
          <w:szCs w:val="20"/>
        </w:rPr>
      </w:pPr>
    </w:p>
    <w:p w:rsidR="00D44FF2" w:rsidRDefault="00D44FF2" w:rsidP="00D44FF2">
      <w:pPr>
        <w:autoSpaceDE w:val="0"/>
        <w:autoSpaceDN w:val="0"/>
        <w:adjustRightInd w:val="0"/>
        <w:spacing w:after="0" w:line="240" w:lineRule="auto"/>
        <w:jc w:val="center"/>
        <w:rPr>
          <w:rFonts w:ascii="Arial" w:hAnsi="Arial" w:cs="Arial"/>
          <w:b/>
          <w:sz w:val="20"/>
          <w:szCs w:val="20"/>
        </w:rPr>
      </w:pPr>
      <w:r>
        <w:rPr>
          <w:noProof/>
        </w:rPr>
        <w:lastRenderedPageBreak/>
        <w:drawing>
          <wp:inline distT="0" distB="0" distL="0" distR="0">
            <wp:extent cx="2395032" cy="1949570"/>
            <wp:effectExtent l="0" t="0" r="0" b="0"/>
            <wp:docPr id="11" name="Picture 11" descr="http://classconnection.s3.amazonaws.com/544/flashcards/666544/png/two_pumps1320107230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assconnection.s3.amazonaws.com/544/flashcards/666544/png/two_pumps132010723009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4156" cy="1948857"/>
                    </a:xfrm>
                    <a:prstGeom prst="rect">
                      <a:avLst/>
                    </a:prstGeom>
                    <a:noFill/>
                    <a:ln>
                      <a:noFill/>
                    </a:ln>
                  </pic:spPr>
                </pic:pic>
              </a:graphicData>
            </a:graphic>
          </wp:inline>
        </w:drawing>
      </w:r>
      <w:r>
        <w:rPr>
          <w:noProof/>
        </w:rPr>
        <w:drawing>
          <wp:inline distT="0" distB="0" distL="0" distR="0">
            <wp:extent cx="1928332" cy="16303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0365" cy="1632111"/>
                    </a:xfrm>
                    <a:prstGeom prst="rect">
                      <a:avLst/>
                    </a:prstGeom>
                    <a:noFill/>
                    <a:ln>
                      <a:noFill/>
                    </a:ln>
                  </pic:spPr>
                </pic:pic>
              </a:graphicData>
            </a:graphic>
          </wp:inline>
        </w:drawing>
      </w:r>
    </w:p>
    <w:p w:rsidR="00D44FF2" w:rsidRDefault="00DF0D20" w:rsidP="00D44FF2">
      <w:pPr>
        <w:autoSpaceDE w:val="0"/>
        <w:autoSpaceDN w:val="0"/>
        <w:adjustRightInd w:val="0"/>
        <w:spacing w:after="0" w:line="240" w:lineRule="auto"/>
        <w:rPr>
          <w:rFonts w:ascii="Arial" w:hAnsi="Arial" w:cs="Arial"/>
          <w:sz w:val="20"/>
          <w:szCs w:val="20"/>
        </w:rPr>
      </w:pPr>
      <w:r>
        <w:rPr>
          <w:rFonts w:ascii="Arial" w:hAnsi="Arial" w:cs="Arial"/>
          <w:sz w:val="20"/>
          <w:szCs w:val="20"/>
        </w:rPr>
        <w:t>12</w:t>
      </w:r>
      <w:r w:rsidR="00D44FF2">
        <w:rPr>
          <w:rFonts w:ascii="Arial" w:hAnsi="Arial" w:cs="Arial"/>
          <w:sz w:val="20"/>
          <w:szCs w:val="20"/>
        </w:rPr>
        <w:t>. In the human body, the respiratory system and circulatory system work together to deliver oxygen to the tissues of the body and remove carbon dioxide from the tissues of the body.  Gas exchange between the lungs and the blood vessels occurs at the alveoli, small sacs within the lungs that are covered in a network of capillaries (small blood vessels).  If the surface area of the alveoli (the area available for diffusion of gases into and out of the alveoli) is decreased, how will this affect the organism as a whole?</w:t>
      </w:r>
    </w:p>
    <w:p w:rsidR="00D44FF2" w:rsidRDefault="00D44FF2" w:rsidP="00D44F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The individual will not be able to deliver enough oxygen to the tissues of the body but will still be able to remove carbon dioxide from the bloodstream. </w:t>
      </w:r>
    </w:p>
    <w:p w:rsidR="00D44FF2" w:rsidRDefault="00D44FF2" w:rsidP="00D44FF2">
      <w:pPr>
        <w:autoSpaceDE w:val="0"/>
        <w:autoSpaceDN w:val="0"/>
        <w:adjustRightInd w:val="0"/>
        <w:spacing w:after="0" w:line="240" w:lineRule="auto"/>
        <w:rPr>
          <w:rFonts w:ascii="Arial" w:hAnsi="Arial" w:cs="Arial"/>
          <w:sz w:val="20"/>
          <w:szCs w:val="20"/>
        </w:rPr>
      </w:pPr>
      <w:r>
        <w:rPr>
          <w:rFonts w:ascii="Arial" w:hAnsi="Arial" w:cs="Arial"/>
          <w:sz w:val="20"/>
          <w:szCs w:val="20"/>
        </w:rPr>
        <w:t>B) The individual will not be able to remove carbon dioxide from the bloodstream but will still be able to deliver enough oxygen to the tissues of the body.</w:t>
      </w:r>
    </w:p>
    <w:p w:rsidR="00D44FF2" w:rsidRDefault="00D44FF2" w:rsidP="00D44FF2">
      <w:pPr>
        <w:autoSpaceDE w:val="0"/>
        <w:autoSpaceDN w:val="0"/>
        <w:adjustRightInd w:val="0"/>
        <w:spacing w:after="0" w:line="240" w:lineRule="auto"/>
        <w:rPr>
          <w:rFonts w:ascii="Arial" w:hAnsi="Arial" w:cs="Arial"/>
          <w:sz w:val="20"/>
          <w:szCs w:val="20"/>
        </w:rPr>
      </w:pPr>
      <w:r>
        <w:rPr>
          <w:rFonts w:ascii="Arial" w:hAnsi="Arial" w:cs="Arial"/>
          <w:sz w:val="20"/>
          <w:szCs w:val="20"/>
        </w:rPr>
        <w:t>C) The individual will not be able to deliver enough oxygen to the tissues of the body OR remove carbon dioxide from the bloodstream.</w:t>
      </w:r>
    </w:p>
    <w:p w:rsidR="00E75370" w:rsidRPr="00DF0D20" w:rsidRDefault="00D44FF2" w:rsidP="00DF0D20">
      <w:pPr>
        <w:autoSpaceDE w:val="0"/>
        <w:autoSpaceDN w:val="0"/>
        <w:adjustRightInd w:val="0"/>
        <w:spacing w:after="0" w:line="240" w:lineRule="auto"/>
        <w:rPr>
          <w:rFonts w:ascii="Arial" w:hAnsi="Arial" w:cs="Arial"/>
          <w:sz w:val="20"/>
          <w:szCs w:val="20"/>
        </w:rPr>
      </w:pPr>
      <w:r>
        <w:rPr>
          <w:rFonts w:ascii="Arial" w:hAnsi="Arial" w:cs="Arial"/>
          <w:sz w:val="20"/>
          <w:szCs w:val="20"/>
        </w:rPr>
        <w:t>D) The individual will have an enhanced ability to deliver oxygen to the tissues of the body and remove carbon dioxide from the bloodstream.</w:t>
      </w:r>
    </w:p>
    <w:p w:rsidR="00E75370" w:rsidRDefault="00E75370" w:rsidP="00E75370">
      <w:pPr>
        <w:pStyle w:val="NormalText"/>
        <w:rPr>
          <w:rFonts w:ascii="Arial" w:hAnsi="Arial" w:cs="Arial"/>
        </w:rPr>
      </w:pPr>
    </w:p>
    <w:p w:rsidR="00E75370" w:rsidRPr="00DE0A4F" w:rsidRDefault="00DF0D20" w:rsidP="00E75370">
      <w:pPr>
        <w:pStyle w:val="NormalText"/>
        <w:rPr>
          <w:rFonts w:ascii="Arial" w:hAnsi="Arial" w:cs="Arial"/>
        </w:rPr>
      </w:pPr>
      <w:r>
        <w:rPr>
          <w:rFonts w:ascii="Arial" w:hAnsi="Arial" w:cs="Arial"/>
        </w:rPr>
        <w:t>13</w:t>
      </w:r>
      <w:r w:rsidR="00E75370" w:rsidRPr="00DE0A4F">
        <w:rPr>
          <w:rFonts w:ascii="Arial" w:hAnsi="Arial" w:cs="Arial"/>
        </w:rPr>
        <w:t>. We know that plants bend toward light because</w:t>
      </w:r>
    </w:p>
    <w:p w:rsidR="00E75370" w:rsidRPr="00DE0A4F" w:rsidRDefault="00E75370" w:rsidP="00E75370">
      <w:pPr>
        <w:pStyle w:val="NormalText"/>
        <w:rPr>
          <w:rFonts w:ascii="Arial" w:hAnsi="Arial" w:cs="Arial"/>
        </w:rPr>
      </w:pPr>
      <w:r w:rsidRPr="00DE0A4F">
        <w:rPr>
          <w:rFonts w:ascii="Arial" w:hAnsi="Arial" w:cs="Arial"/>
        </w:rPr>
        <w:t xml:space="preserve">(A) </w:t>
      </w:r>
      <w:proofErr w:type="gramStart"/>
      <w:r w:rsidRPr="00DE0A4F">
        <w:rPr>
          <w:rFonts w:ascii="Arial" w:hAnsi="Arial" w:cs="Arial"/>
        </w:rPr>
        <w:t>the</w:t>
      </w:r>
      <w:proofErr w:type="gramEnd"/>
      <w:r w:rsidRPr="00DE0A4F">
        <w:rPr>
          <w:rFonts w:ascii="Arial" w:hAnsi="Arial" w:cs="Arial"/>
        </w:rPr>
        <w:t xml:space="preserve"> sun stimulates equal cell expansion on both sides of the stem.</w:t>
      </w:r>
    </w:p>
    <w:p w:rsidR="00E75370" w:rsidRPr="00DE0A4F" w:rsidRDefault="00E75370" w:rsidP="00E75370">
      <w:pPr>
        <w:pStyle w:val="NormalText"/>
        <w:rPr>
          <w:rFonts w:ascii="Arial" w:hAnsi="Arial" w:cs="Arial"/>
        </w:rPr>
      </w:pPr>
      <w:r w:rsidRPr="00DE0A4F">
        <w:rPr>
          <w:rFonts w:ascii="Arial" w:hAnsi="Arial" w:cs="Arial"/>
        </w:rPr>
        <w:t xml:space="preserve">(B) </w:t>
      </w:r>
      <w:proofErr w:type="gramStart"/>
      <w:r w:rsidRPr="00DE0A4F">
        <w:rPr>
          <w:rFonts w:ascii="Arial" w:hAnsi="Arial" w:cs="Arial"/>
        </w:rPr>
        <w:t>cell</w:t>
      </w:r>
      <w:proofErr w:type="gramEnd"/>
      <w:r w:rsidRPr="00DE0A4F">
        <w:rPr>
          <w:rFonts w:ascii="Arial" w:hAnsi="Arial" w:cs="Arial"/>
        </w:rPr>
        <w:t xml:space="preserve"> expansion is greater on the dark side of the stem.</w:t>
      </w:r>
    </w:p>
    <w:p w:rsidR="00E75370" w:rsidRPr="00DE0A4F" w:rsidRDefault="00E75370" w:rsidP="00E75370">
      <w:pPr>
        <w:pStyle w:val="NormalText"/>
        <w:rPr>
          <w:rFonts w:ascii="Arial" w:hAnsi="Arial" w:cs="Arial"/>
        </w:rPr>
      </w:pPr>
      <w:r w:rsidRPr="00DE0A4F">
        <w:rPr>
          <w:rFonts w:ascii="Arial" w:hAnsi="Arial" w:cs="Arial"/>
        </w:rPr>
        <w:t xml:space="preserve">(C) </w:t>
      </w:r>
      <w:proofErr w:type="gramStart"/>
      <w:r w:rsidRPr="00DE0A4F">
        <w:rPr>
          <w:rFonts w:ascii="Arial" w:hAnsi="Arial" w:cs="Arial"/>
        </w:rPr>
        <w:t>cell</w:t>
      </w:r>
      <w:proofErr w:type="gramEnd"/>
      <w:r w:rsidRPr="00DE0A4F">
        <w:rPr>
          <w:rFonts w:ascii="Arial" w:hAnsi="Arial" w:cs="Arial"/>
        </w:rPr>
        <w:t xml:space="preserve"> expansion is greater on the light side of the stem</w:t>
      </w:r>
    </w:p>
    <w:p w:rsidR="00E75370" w:rsidRPr="00DE0A4F" w:rsidRDefault="00E75370" w:rsidP="00E75370">
      <w:pPr>
        <w:pStyle w:val="NormalText"/>
        <w:rPr>
          <w:rFonts w:ascii="Arial" w:hAnsi="Arial" w:cs="Arial"/>
        </w:rPr>
      </w:pPr>
      <w:r w:rsidRPr="00DE0A4F">
        <w:rPr>
          <w:rFonts w:ascii="Arial" w:hAnsi="Arial" w:cs="Arial"/>
        </w:rPr>
        <w:t xml:space="preserve">(D) </w:t>
      </w:r>
      <w:proofErr w:type="gramStart"/>
      <w:r w:rsidRPr="00DE0A4F">
        <w:rPr>
          <w:rFonts w:ascii="Arial" w:hAnsi="Arial" w:cs="Arial"/>
        </w:rPr>
        <w:t>auxin</w:t>
      </w:r>
      <w:proofErr w:type="gramEnd"/>
      <w:r w:rsidRPr="00DE0A4F">
        <w:rPr>
          <w:rFonts w:ascii="Arial" w:hAnsi="Arial" w:cs="Arial"/>
        </w:rPr>
        <w:t xml:space="preserve"> is inactive on the dark side of the stem.</w:t>
      </w:r>
    </w:p>
    <w:p w:rsidR="00E75370" w:rsidRDefault="00E75370" w:rsidP="00E75370">
      <w:pPr>
        <w:autoSpaceDE w:val="0"/>
        <w:autoSpaceDN w:val="0"/>
        <w:adjustRightInd w:val="0"/>
        <w:spacing w:after="0" w:line="240" w:lineRule="auto"/>
        <w:rPr>
          <w:rFonts w:ascii="Arial" w:hAnsi="Arial" w:cs="Arial"/>
          <w:sz w:val="20"/>
          <w:szCs w:val="20"/>
        </w:rPr>
      </w:pPr>
    </w:p>
    <w:p w:rsidR="00E75370" w:rsidRPr="00B079A7" w:rsidRDefault="00DF0D20" w:rsidP="00E75370">
      <w:pPr>
        <w:pStyle w:val="NormalText"/>
        <w:rPr>
          <w:rFonts w:ascii="Arial" w:hAnsi="Arial" w:cs="Arial"/>
        </w:rPr>
      </w:pPr>
      <w:r>
        <w:rPr>
          <w:rFonts w:ascii="Arial" w:hAnsi="Arial" w:cs="Arial"/>
        </w:rPr>
        <w:t>14</w:t>
      </w:r>
      <w:r w:rsidR="00E75370">
        <w:rPr>
          <w:rFonts w:ascii="Arial" w:hAnsi="Arial" w:cs="Arial"/>
        </w:rPr>
        <w:t>.</w:t>
      </w:r>
      <w:r w:rsidR="00E75370" w:rsidRPr="00B079A7">
        <w:rPr>
          <w:rFonts w:ascii="Arial" w:hAnsi="Arial" w:cs="Arial"/>
        </w:rPr>
        <w:t xml:space="preserve"> Plants often use changes in day length (photoperiod) to trigger events such as dormancy and flowering.   There are two types of plants based on their photoperiod requirements to induce flowering.  These two types of plants are called short-day plants and long-day plants.  A long-day plant will flower</w:t>
      </w:r>
    </w:p>
    <w:p w:rsidR="00E75370" w:rsidRPr="00B079A7" w:rsidRDefault="00E75370" w:rsidP="00E75370">
      <w:pPr>
        <w:pStyle w:val="NormalText"/>
        <w:rPr>
          <w:rFonts w:ascii="Arial" w:hAnsi="Arial" w:cs="Arial"/>
        </w:rPr>
      </w:pPr>
      <w:r>
        <w:rPr>
          <w:rFonts w:ascii="Arial" w:hAnsi="Arial" w:cs="Arial"/>
        </w:rPr>
        <w:t>(</w:t>
      </w:r>
      <w:r w:rsidRPr="00B079A7">
        <w:rPr>
          <w:rFonts w:ascii="Arial" w:hAnsi="Arial" w:cs="Arial"/>
        </w:rPr>
        <w:t xml:space="preserve">A) </w:t>
      </w:r>
      <w:proofErr w:type="gramStart"/>
      <w:r w:rsidRPr="00B079A7">
        <w:rPr>
          <w:rFonts w:ascii="Arial" w:hAnsi="Arial" w:cs="Arial"/>
        </w:rPr>
        <w:t>in</w:t>
      </w:r>
      <w:proofErr w:type="gramEnd"/>
      <w:r w:rsidRPr="00B079A7">
        <w:rPr>
          <w:rFonts w:ascii="Arial" w:hAnsi="Arial" w:cs="Arial"/>
        </w:rPr>
        <w:t xml:space="preserve"> the late fall.</w:t>
      </w:r>
    </w:p>
    <w:p w:rsidR="00E75370" w:rsidRPr="00B079A7" w:rsidRDefault="00E75370" w:rsidP="00E75370">
      <w:pPr>
        <w:pStyle w:val="NormalText"/>
        <w:rPr>
          <w:rFonts w:ascii="Arial" w:hAnsi="Arial" w:cs="Arial"/>
        </w:rPr>
      </w:pPr>
      <w:r>
        <w:rPr>
          <w:rFonts w:ascii="Arial" w:hAnsi="Arial" w:cs="Arial"/>
        </w:rPr>
        <w:t>(</w:t>
      </w:r>
      <w:r w:rsidRPr="00B079A7">
        <w:rPr>
          <w:rFonts w:ascii="Arial" w:hAnsi="Arial" w:cs="Arial"/>
        </w:rPr>
        <w:t xml:space="preserve">B) </w:t>
      </w:r>
      <w:proofErr w:type="gramStart"/>
      <w:r w:rsidRPr="00B079A7">
        <w:rPr>
          <w:rFonts w:ascii="Arial" w:hAnsi="Arial" w:cs="Arial"/>
        </w:rPr>
        <w:t>when</w:t>
      </w:r>
      <w:proofErr w:type="gramEnd"/>
      <w:r w:rsidRPr="00B079A7">
        <w:rPr>
          <w:rFonts w:ascii="Arial" w:hAnsi="Arial" w:cs="Arial"/>
        </w:rPr>
        <w:t xml:space="preserve"> the night is shorter than a critical value.</w:t>
      </w:r>
    </w:p>
    <w:p w:rsidR="00E75370" w:rsidRPr="00B079A7" w:rsidRDefault="00E75370" w:rsidP="00E75370">
      <w:pPr>
        <w:pStyle w:val="NormalText"/>
        <w:rPr>
          <w:rFonts w:ascii="Arial" w:hAnsi="Arial" w:cs="Arial"/>
        </w:rPr>
      </w:pPr>
      <w:r>
        <w:rPr>
          <w:rFonts w:ascii="Arial" w:hAnsi="Arial" w:cs="Arial"/>
        </w:rPr>
        <w:t>(</w:t>
      </w:r>
      <w:r w:rsidRPr="00B079A7">
        <w:rPr>
          <w:rFonts w:ascii="Arial" w:hAnsi="Arial" w:cs="Arial"/>
        </w:rPr>
        <w:t xml:space="preserve">C) </w:t>
      </w:r>
      <w:proofErr w:type="gramStart"/>
      <w:r w:rsidRPr="00B079A7">
        <w:rPr>
          <w:rFonts w:ascii="Arial" w:hAnsi="Arial" w:cs="Arial"/>
        </w:rPr>
        <w:t>only</w:t>
      </w:r>
      <w:proofErr w:type="gramEnd"/>
      <w:r w:rsidRPr="00B079A7">
        <w:rPr>
          <w:rFonts w:ascii="Arial" w:hAnsi="Arial" w:cs="Arial"/>
        </w:rPr>
        <w:t xml:space="preserve"> under artificial light in the summer.</w:t>
      </w:r>
    </w:p>
    <w:p w:rsidR="00E75370" w:rsidRPr="00B079A7" w:rsidRDefault="00E75370" w:rsidP="00E75370">
      <w:pPr>
        <w:pStyle w:val="NormalText"/>
        <w:rPr>
          <w:rFonts w:ascii="Arial" w:hAnsi="Arial" w:cs="Arial"/>
        </w:rPr>
      </w:pPr>
      <w:r>
        <w:rPr>
          <w:rFonts w:ascii="Arial" w:hAnsi="Arial" w:cs="Arial"/>
        </w:rPr>
        <w:t>(</w:t>
      </w:r>
      <w:r w:rsidRPr="00B079A7">
        <w:rPr>
          <w:rFonts w:ascii="Arial" w:hAnsi="Arial" w:cs="Arial"/>
        </w:rPr>
        <w:t xml:space="preserve">D) </w:t>
      </w:r>
      <w:proofErr w:type="gramStart"/>
      <w:r w:rsidRPr="00B079A7">
        <w:rPr>
          <w:rFonts w:ascii="Arial" w:hAnsi="Arial" w:cs="Arial"/>
        </w:rPr>
        <w:t>during</w:t>
      </w:r>
      <w:proofErr w:type="gramEnd"/>
      <w:r w:rsidRPr="00B079A7">
        <w:rPr>
          <w:rFonts w:ascii="Arial" w:hAnsi="Arial" w:cs="Arial"/>
        </w:rPr>
        <w:t xml:space="preserve"> short days with proper fertilization.</w:t>
      </w:r>
    </w:p>
    <w:p w:rsidR="00E75370" w:rsidRDefault="00E75370" w:rsidP="00E75370">
      <w:pPr>
        <w:pStyle w:val="NormalText"/>
        <w:rPr>
          <w:rFonts w:ascii="Arial" w:hAnsi="Arial" w:cs="Arial"/>
        </w:rPr>
      </w:pPr>
      <w:r>
        <w:rPr>
          <w:rFonts w:ascii="Arial" w:hAnsi="Arial" w:cs="Arial"/>
        </w:rPr>
        <w:t>(</w:t>
      </w:r>
      <w:r w:rsidRPr="00B079A7">
        <w:rPr>
          <w:rFonts w:ascii="Arial" w:hAnsi="Arial" w:cs="Arial"/>
        </w:rPr>
        <w:t xml:space="preserve">E) </w:t>
      </w:r>
      <w:proofErr w:type="gramStart"/>
      <w:r w:rsidRPr="00B079A7">
        <w:rPr>
          <w:rFonts w:ascii="Arial" w:hAnsi="Arial" w:cs="Arial"/>
        </w:rPr>
        <w:t>regardless</w:t>
      </w:r>
      <w:proofErr w:type="gramEnd"/>
      <w:r w:rsidRPr="00B079A7">
        <w:rPr>
          <w:rFonts w:ascii="Arial" w:hAnsi="Arial" w:cs="Arial"/>
        </w:rPr>
        <w:t xml:space="preserve"> of the photoperiod imposed.</w:t>
      </w:r>
    </w:p>
    <w:p w:rsidR="00E75370" w:rsidRDefault="00E75370" w:rsidP="00E75370">
      <w:pPr>
        <w:pStyle w:val="NormalText"/>
        <w:rPr>
          <w:rFonts w:ascii="Arial" w:hAnsi="Arial" w:cs="Arial"/>
        </w:rPr>
      </w:pPr>
    </w:p>
    <w:p w:rsidR="00E75370" w:rsidRPr="00FE3300" w:rsidRDefault="00DF0D20" w:rsidP="00E75370">
      <w:pPr>
        <w:pStyle w:val="NormalText"/>
        <w:rPr>
          <w:rFonts w:ascii="Arial" w:hAnsi="Arial" w:cs="Arial"/>
        </w:rPr>
      </w:pPr>
      <w:r>
        <w:rPr>
          <w:rFonts w:ascii="Arial" w:hAnsi="Arial" w:cs="Arial"/>
        </w:rPr>
        <w:t>15</w:t>
      </w:r>
      <w:r w:rsidR="00E75370">
        <w:rPr>
          <w:rFonts w:ascii="Arial" w:hAnsi="Arial" w:cs="Arial"/>
        </w:rPr>
        <w:t xml:space="preserve">. </w:t>
      </w:r>
      <w:r w:rsidR="00E75370" w:rsidRPr="00FE3300">
        <w:rPr>
          <w:rFonts w:ascii="Arial" w:hAnsi="Arial" w:cs="Arial"/>
        </w:rPr>
        <w:t>Imagine that you are designing an experiment aimed at determining whether the initiation of migratory behavior is largely under genetic control. Of the following options, the best way to proceed is to</w:t>
      </w:r>
    </w:p>
    <w:p w:rsidR="00E75370" w:rsidRPr="00FE3300" w:rsidRDefault="00E75370" w:rsidP="00E75370">
      <w:pPr>
        <w:pStyle w:val="NormalText"/>
        <w:rPr>
          <w:rFonts w:ascii="Arial" w:hAnsi="Arial" w:cs="Arial"/>
        </w:rPr>
      </w:pPr>
      <w:r>
        <w:rPr>
          <w:rFonts w:ascii="Arial" w:hAnsi="Arial" w:cs="Arial"/>
        </w:rPr>
        <w:t>(</w:t>
      </w:r>
      <w:r w:rsidRPr="00FE3300">
        <w:rPr>
          <w:rFonts w:ascii="Arial" w:hAnsi="Arial" w:cs="Arial"/>
        </w:rPr>
        <w:t xml:space="preserve">A) </w:t>
      </w:r>
      <w:proofErr w:type="gramStart"/>
      <w:r w:rsidRPr="00FE3300">
        <w:rPr>
          <w:rFonts w:ascii="Arial" w:hAnsi="Arial" w:cs="Arial"/>
        </w:rPr>
        <w:t>observe</w:t>
      </w:r>
      <w:proofErr w:type="gramEnd"/>
      <w:r w:rsidRPr="00FE3300">
        <w:rPr>
          <w:rFonts w:ascii="Arial" w:hAnsi="Arial" w:cs="Arial"/>
        </w:rPr>
        <w:t xml:space="preserve"> genetically distinct populations in the field and see if they have different migratory habits.</w:t>
      </w:r>
    </w:p>
    <w:p w:rsidR="00E75370" w:rsidRPr="00FE3300" w:rsidRDefault="00E75370" w:rsidP="00E75370">
      <w:pPr>
        <w:pStyle w:val="NormalText"/>
        <w:rPr>
          <w:rFonts w:ascii="Arial" w:hAnsi="Arial" w:cs="Arial"/>
        </w:rPr>
      </w:pPr>
      <w:r>
        <w:rPr>
          <w:rFonts w:ascii="Arial" w:hAnsi="Arial" w:cs="Arial"/>
        </w:rPr>
        <w:t>(</w:t>
      </w:r>
      <w:r w:rsidRPr="00FE3300">
        <w:rPr>
          <w:rFonts w:ascii="Arial" w:hAnsi="Arial" w:cs="Arial"/>
        </w:rPr>
        <w:t xml:space="preserve">B) </w:t>
      </w:r>
      <w:proofErr w:type="gramStart"/>
      <w:r w:rsidRPr="00FE3300">
        <w:rPr>
          <w:rFonts w:ascii="Arial" w:hAnsi="Arial" w:cs="Arial"/>
        </w:rPr>
        <w:t>perform</w:t>
      </w:r>
      <w:proofErr w:type="gramEnd"/>
      <w:r w:rsidRPr="00FE3300">
        <w:rPr>
          <w:rFonts w:ascii="Arial" w:hAnsi="Arial" w:cs="Arial"/>
        </w:rPr>
        <w:t xml:space="preserve"> within-population </w:t>
      </w:r>
      <w:proofErr w:type="spellStart"/>
      <w:r w:rsidRPr="00FE3300">
        <w:rPr>
          <w:rFonts w:ascii="Arial" w:hAnsi="Arial" w:cs="Arial"/>
        </w:rPr>
        <w:t>matings</w:t>
      </w:r>
      <w:proofErr w:type="spellEnd"/>
      <w:r w:rsidRPr="00FE3300">
        <w:rPr>
          <w:rFonts w:ascii="Arial" w:hAnsi="Arial" w:cs="Arial"/>
        </w:rPr>
        <w:t xml:space="preserve"> with birds from different populations that have different migratory habits. Do this in the laboratory and see if offspring display parental migratory behavior.</w:t>
      </w:r>
    </w:p>
    <w:p w:rsidR="00E75370" w:rsidRPr="00FE3300" w:rsidRDefault="00E75370" w:rsidP="00E75370">
      <w:pPr>
        <w:pStyle w:val="NormalText"/>
        <w:rPr>
          <w:rFonts w:ascii="Arial" w:hAnsi="Arial" w:cs="Arial"/>
        </w:rPr>
      </w:pPr>
      <w:r>
        <w:rPr>
          <w:rFonts w:ascii="Arial" w:hAnsi="Arial" w:cs="Arial"/>
        </w:rPr>
        <w:t>(</w:t>
      </w:r>
      <w:r w:rsidRPr="00FE3300">
        <w:rPr>
          <w:rFonts w:ascii="Arial" w:hAnsi="Arial" w:cs="Arial"/>
        </w:rPr>
        <w:t xml:space="preserve">C) </w:t>
      </w:r>
      <w:proofErr w:type="gramStart"/>
      <w:r w:rsidRPr="00FE3300">
        <w:rPr>
          <w:rFonts w:ascii="Arial" w:hAnsi="Arial" w:cs="Arial"/>
        </w:rPr>
        <w:t>bring</w:t>
      </w:r>
      <w:proofErr w:type="gramEnd"/>
      <w:r w:rsidRPr="00FE3300">
        <w:rPr>
          <w:rFonts w:ascii="Arial" w:hAnsi="Arial" w:cs="Arial"/>
        </w:rPr>
        <w:t xml:space="preserve"> animals into the laboratory and determine the conditions under which they become restless and attempt to migrate.</w:t>
      </w:r>
    </w:p>
    <w:p w:rsidR="00E75370" w:rsidRPr="00FE3300" w:rsidRDefault="00E75370" w:rsidP="00E75370">
      <w:pPr>
        <w:pStyle w:val="NormalText"/>
        <w:rPr>
          <w:rFonts w:ascii="Arial" w:hAnsi="Arial" w:cs="Arial"/>
        </w:rPr>
      </w:pPr>
      <w:r>
        <w:rPr>
          <w:rFonts w:ascii="Arial" w:hAnsi="Arial" w:cs="Arial"/>
        </w:rPr>
        <w:t>(</w:t>
      </w:r>
      <w:r w:rsidRPr="00FE3300">
        <w:rPr>
          <w:rFonts w:ascii="Arial" w:hAnsi="Arial" w:cs="Arial"/>
        </w:rPr>
        <w:t xml:space="preserve">D) </w:t>
      </w:r>
      <w:proofErr w:type="gramStart"/>
      <w:r w:rsidRPr="00FE3300">
        <w:rPr>
          <w:rFonts w:ascii="Arial" w:hAnsi="Arial" w:cs="Arial"/>
        </w:rPr>
        <w:t>perform</w:t>
      </w:r>
      <w:proofErr w:type="gramEnd"/>
      <w:r w:rsidRPr="00FE3300">
        <w:rPr>
          <w:rFonts w:ascii="Arial" w:hAnsi="Arial" w:cs="Arial"/>
        </w:rPr>
        <w:t xml:space="preserve"> within-population </w:t>
      </w:r>
      <w:proofErr w:type="spellStart"/>
      <w:r w:rsidRPr="00FE3300">
        <w:rPr>
          <w:rFonts w:ascii="Arial" w:hAnsi="Arial" w:cs="Arial"/>
        </w:rPr>
        <w:t>matings</w:t>
      </w:r>
      <w:proofErr w:type="spellEnd"/>
      <w:r w:rsidRPr="00FE3300">
        <w:rPr>
          <w:rFonts w:ascii="Arial" w:hAnsi="Arial" w:cs="Arial"/>
        </w:rPr>
        <w:t xml:space="preserve"> with birds from different populations that have different migratory habits. Rear the offspring in the absence of their parents and observe the migratory behavior of offspring.</w:t>
      </w:r>
    </w:p>
    <w:p w:rsidR="00E75370" w:rsidRDefault="00E75370" w:rsidP="00D44FF2">
      <w:pPr>
        <w:autoSpaceDE w:val="0"/>
        <w:autoSpaceDN w:val="0"/>
        <w:adjustRightInd w:val="0"/>
        <w:spacing w:after="0" w:line="240" w:lineRule="auto"/>
        <w:rPr>
          <w:rFonts w:ascii="Arial" w:hAnsi="Arial" w:cs="Arial"/>
          <w:sz w:val="20"/>
          <w:szCs w:val="20"/>
        </w:rPr>
      </w:pPr>
    </w:p>
    <w:p w:rsidR="00DF0D20" w:rsidRDefault="00DF0D20" w:rsidP="00E75370">
      <w:pPr>
        <w:autoSpaceDE w:val="0"/>
        <w:autoSpaceDN w:val="0"/>
        <w:adjustRightInd w:val="0"/>
        <w:spacing w:after="0" w:line="240" w:lineRule="auto"/>
        <w:rPr>
          <w:rFonts w:ascii="Arial" w:hAnsi="Arial" w:cs="Arial"/>
          <w:sz w:val="20"/>
          <w:szCs w:val="20"/>
        </w:rPr>
      </w:pPr>
    </w:p>
    <w:p w:rsidR="00DF0D20" w:rsidRDefault="00DF0D20" w:rsidP="00E75370">
      <w:pPr>
        <w:autoSpaceDE w:val="0"/>
        <w:autoSpaceDN w:val="0"/>
        <w:adjustRightInd w:val="0"/>
        <w:spacing w:after="0" w:line="240" w:lineRule="auto"/>
        <w:rPr>
          <w:rFonts w:ascii="Arial" w:hAnsi="Arial" w:cs="Arial"/>
          <w:sz w:val="20"/>
          <w:szCs w:val="20"/>
        </w:rPr>
      </w:pPr>
    </w:p>
    <w:p w:rsidR="00DF0D20" w:rsidRDefault="00DF0D20" w:rsidP="00E75370">
      <w:pPr>
        <w:autoSpaceDE w:val="0"/>
        <w:autoSpaceDN w:val="0"/>
        <w:adjustRightInd w:val="0"/>
        <w:spacing w:after="0" w:line="240" w:lineRule="auto"/>
        <w:rPr>
          <w:rFonts w:ascii="Arial" w:hAnsi="Arial" w:cs="Arial"/>
          <w:sz w:val="20"/>
          <w:szCs w:val="20"/>
        </w:rPr>
      </w:pPr>
    </w:p>
    <w:p w:rsidR="00DF0D20" w:rsidRDefault="00DF0D20" w:rsidP="00E75370">
      <w:pPr>
        <w:autoSpaceDE w:val="0"/>
        <w:autoSpaceDN w:val="0"/>
        <w:adjustRightInd w:val="0"/>
        <w:spacing w:after="0" w:line="240" w:lineRule="auto"/>
        <w:rPr>
          <w:rFonts w:ascii="Arial" w:hAnsi="Arial" w:cs="Arial"/>
          <w:sz w:val="20"/>
          <w:szCs w:val="20"/>
        </w:rPr>
      </w:pPr>
    </w:p>
    <w:p w:rsidR="00DF0D20" w:rsidRDefault="00DF0D20" w:rsidP="00E75370">
      <w:pPr>
        <w:autoSpaceDE w:val="0"/>
        <w:autoSpaceDN w:val="0"/>
        <w:adjustRightInd w:val="0"/>
        <w:spacing w:after="0" w:line="240" w:lineRule="auto"/>
        <w:rPr>
          <w:rFonts w:ascii="Arial" w:hAnsi="Arial" w:cs="Arial"/>
          <w:sz w:val="20"/>
          <w:szCs w:val="20"/>
        </w:rPr>
      </w:pPr>
    </w:p>
    <w:p w:rsidR="00DF0D20" w:rsidRDefault="00DF0D20" w:rsidP="00E75370">
      <w:pPr>
        <w:autoSpaceDE w:val="0"/>
        <w:autoSpaceDN w:val="0"/>
        <w:adjustRightInd w:val="0"/>
        <w:spacing w:after="0" w:line="240" w:lineRule="auto"/>
        <w:rPr>
          <w:rFonts w:ascii="Arial" w:hAnsi="Arial" w:cs="Arial"/>
          <w:sz w:val="20"/>
          <w:szCs w:val="20"/>
        </w:rPr>
      </w:pPr>
    </w:p>
    <w:p w:rsidR="00DF0D20" w:rsidRDefault="00DF0D20" w:rsidP="00E75370">
      <w:pPr>
        <w:autoSpaceDE w:val="0"/>
        <w:autoSpaceDN w:val="0"/>
        <w:adjustRightInd w:val="0"/>
        <w:spacing w:after="0" w:line="240" w:lineRule="auto"/>
        <w:rPr>
          <w:rFonts w:ascii="Arial" w:hAnsi="Arial" w:cs="Arial"/>
          <w:sz w:val="20"/>
          <w:szCs w:val="20"/>
        </w:rPr>
      </w:pPr>
    </w:p>
    <w:p w:rsidR="00DF0D20" w:rsidRDefault="00DF0D20" w:rsidP="00E75370">
      <w:pPr>
        <w:autoSpaceDE w:val="0"/>
        <w:autoSpaceDN w:val="0"/>
        <w:adjustRightInd w:val="0"/>
        <w:spacing w:after="0" w:line="240" w:lineRule="auto"/>
        <w:rPr>
          <w:rFonts w:ascii="Arial" w:hAnsi="Arial" w:cs="Arial"/>
          <w:sz w:val="20"/>
          <w:szCs w:val="20"/>
        </w:rPr>
      </w:pPr>
    </w:p>
    <w:p w:rsidR="00DF0D20" w:rsidRDefault="00DF0D20" w:rsidP="00E75370">
      <w:pPr>
        <w:autoSpaceDE w:val="0"/>
        <w:autoSpaceDN w:val="0"/>
        <w:adjustRightInd w:val="0"/>
        <w:spacing w:after="0" w:line="240" w:lineRule="auto"/>
        <w:rPr>
          <w:rFonts w:ascii="Arial" w:hAnsi="Arial" w:cs="Arial"/>
          <w:sz w:val="20"/>
          <w:szCs w:val="20"/>
        </w:rPr>
      </w:pPr>
    </w:p>
    <w:p w:rsidR="00E75370" w:rsidRPr="00466324" w:rsidRDefault="00DF0D20" w:rsidP="00E7537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16</w:t>
      </w:r>
      <w:r w:rsidR="00E75370">
        <w:rPr>
          <w:rFonts w:ascii="Arial" w:hAnsi="Arial" w:cs="Arial"/>
          <w:sz w:val="20"/>
          <w:szCs w:val="20"/>
        </w:rPr>
        <w:t xml:space="preserve">. </w:t>
      </w:r>
      <w:r w:rsidR="00E75370" w:rsidRPr="00466324">
        <w:rPr>
          <w:rFonts w:ascii="Arial" w:hAnsi="Arial" w:cs="Arial"/>
          <w:sz w:val="20"/>
          <w:szCs w:val="20"/>
        </w:rPr>
        <w:t>Macrophages are large white blood cells that can engulf foreign substances called antigens.</w:t>
      </w:r>
      <w:r w:rsidR="00E75370">
        <w:rPr>
          <w:rFonts w:ascii="Arial" w:hAnsi="Arial" w:cs="Arial"/>
          <w:sz w:val="20"/>
          <w:szCs w:val="20"/>
        </w:rPr>
        <w:t xml:space="preserve"> </w:t>
      </w:r>
      <w:r w:rsidR="00E75370" w:rsidRPr="00466324">
        <w:rPr>
          <w:rFonts w:ascii="Arial" w:hAnsi="Arial" w:cs="Arial"/>
          <w:sz w:val="20"/>
          <w:szCs w:val="20"/>
        </w:rPr>
        <w:t>Both macrophages and lymphocytes, such as T cells, appear together at the site of infection.</w:t>
      </w:r>
      <w:r w:rsidR="00E75370">
        <w:rPr>
          <w:rFonts w:ascii="Arial" w:hAnsi="Arial" w:cs="Arial"/>
          <w:sz w:val="20"/>
          <w:szCs w:val="20"/>
        </w:rPr>
        <w:t xml:space="preserve">  </w:t>
      </w:r>
      <w:r w:rsidR="00E75370" w:rsidRPr="00466324">
        <w:rPr>
          <w:rFonts w:ascii="Arial" w:hAnsi="Arial" w:cs="Arial"/>
          <w:sz w:val="20"/>
          <w:szCs w:val="20"/>
        </w:rPr>
        <w:t>Which statement best explains how macrophages initiate an immune response when a new</w:t>
      </w:r>
      <w:r w:rsidR="00E75370">
        <w:rPr>
          <w:rFonts w:ascii="Arial" w:hAnsi="Arial" w:cs="Arial"/>
          <w:sz w:val="20"/>
          <w:szCs w:val="20"/>
        </w:rPr>
        <w:t xml:space="preserve"> </w:t>
      </w:r>
      <w:r w:rsidR="00E75370" w:rsidRPr="00466324">
        <w:rPr>
          <w:rFonts w:ascii="Arial" w:hAnsi="Arial" w:cs="Arial"/>
          <w:sz w:val="20"/>
          <w:szCs w:val="20"/>
        </w:rPr>
        <w:t>antigen is first encountered?</w:t>
      </w:r>
    </w:p>
    <w:p w:rsidR="00E75370" w:rsidRPr="00466324" w:rsidRDefault="00E75370" w:rsidP="00E75370">
      <w:pPr>
        <w:autoSpaceDE w:val="0"/>
        <w:autoSpaceDN w:val="0"/>
        <w:adjustRightInd w:val="0"/>
        <w:spacing w:after="0" w:line="240" w:lineRule="auto"/>
        <w:rPr>
          <w:rFonts w:ascii="Arial" w:hAnsi="Arial" w:cs="Arial"/>
          <w:sz w:val="20"/>
          <w:szCs w:val="20"/>
        </w:rPr>
      </w:pPr>
      <w:r w:rsidRPr="00466324">
        <w:rPr>
          <w:rFonts w:ascii="Arial" w:hAnsi="Arial" w:cs="Arial"/>
          <w:sz w:val="20"/>
          <w:szCs w:val="20"/>
        </w:rPr>
        <w:t>A) Macrophages incorporate the antigen into their genetic material and produce a large</w:t>
      </w:r>
      <w:r>
        <w:rPr>
          <w:rFonts w:ascii="Arial" w:hAnsi="Arial" w:cs="Arial"/>
          <w:sz w:val="20"/>
          <w:szCs w:val="20"/>
        </w:rPr>
        <w:t xml:space="preserve"> </w:t>
      </w:r>
      <w:r w:rsidRPr="00466324">
        <w:rPr>
          <w:rFonts w:ascii="Arial" w:hAnsi="Arial" w:cs="Arial"/>
          <w:sz w:val="20"/>
          <w:szCs w:val="20"/>
        </w:rPr>
        <w:t>number of identical macrophages that are programmed to destroy that specific antigen.</w:t>
      </w:r>
    </w:p>
    <w:p w:rsidR="00E75370" w:rsidRPr="00466324" w:rsidRDefault="00E75370" w:rsidP="00E75370">
      <w:pPr>
        <w:autoSpaceDE w:val="0"/>
        <w:autoSpaceDN w:val="0"/>
        <w:adjustRightInd w:val="0"/>
        <w:spacing w:after="0" w:line="240" w:lineRule="auto"/>
        <w:rPr>
          <w:rFonts w:ascii="Arial" w:hAnsi="Arial" w:cs="Arial"/>
          <w:sz w:val="20"/>
          <w:szCs w:val="20"/>
        </w:rPr>
      </w:pPr>
      <w:r w:rsidRPr="00466324">
        <w:rPr>
          <w:rFonts w:ascii="Arial" w:hAnsi="Arial" w:cs="Arial"/>
          <w:sz w:val="20"/>
          <w:szCs w:val="20"/>
        </w:rPr>
        <w:t>B) Macrophages present the antigen directly to a memory B cell that produces antibodies</w:t>
      </w:r>
      <w:r>
        <w:rPr>
          <w:rFonts w:ascii="Arial" w:hAnsi="Arial" w:cs="Arial"/>
          <w:sz w:val="20"/>
          <w:szCs w:val="20"/>
        </w:rPr>
        <w:t xml:space="preserve"> </w:t>
      </w:r>
      <w:r w:rsidRPr="00466324">
        <w:rPr>
          <w:rFonts w:ascii="Arial" w:hAnsi="Arial" w:cs="Arial"/>
          <w:sz w:val="20"/>
          <w:szCs w:val="20"/>
        </w:rPr>
        <w:t>programmed to destroy that specific antigen.</w:t>
      </w:r>
    </w:p>
    <w:p w:rsidR="00E75370" w:rsidRPr="00466324" w:rsidRDefault="00E75370" w:rsidP="00E75370">
      <w:pPr>
        <w:autoSpaceDE w:val="0"/>
        <w:autoSpaceDN w:val="0"/>
        <w:adjustRightInd w:val="0"/>
        <w:spacing w:after="0" w:line="240" w:lineRule="auto"/>
        <w:rPr>
          <w:rFonts w:ascii="Arial" w:hAnsi="Arial" w:cs="Arial"/>
          <w:sz w:val="20"/>
          <w:szCs w:val="20"/>
        </w:rPr>
      </w:pPr>
      <w:r w:rsidRPr="00466324">
        <w:rPr>
          <w:rFonts w:ascii="Arial" w:hAnsi="Arial" w:cs="Arial"/>
          <w:sz w:val="20"/>
          <w:szCs w:val="20"/>
        </w:rPr>
        <w:t>C) Macrophages present the antigen to helper T cells, which activate memory B cells to</w:t>
      </w:r>
      <w:r>
        <w:rPr>
          <w:rFonts w:ascii="Arial" w:hAnsi="Arial" w:cs="Arial"/>
          <w:sz w:val="20"/>
          <w:szCs w:val="20"/>
        </w:rPr>
        <w:t xml:space="preserve"> </w:t>
      </w:r>
      <w:r w:rsidRPr="00466324">
        <w:rPr>
          <w:rFonts w:ascii="Arial" w:hAnsi="Arial" w:cs="Arial"/>
          <w:sz w:val="20"/>
          <w:szCs w:val="20"/>
        </w:rPr>
        <w:t>produce plasma cells, and the plasma cells release antibodies that identify and destroy</w:t>
      </w:r>
      <w:r>
        <w:rPr>
          <w:rFonts w:ascii="Arial" w:hAnsi="Arial" w:cs="Arial"/>
          <w:sz w:val="20"/>
          <w:szCs w:val="20"/>
        </w:rPr>
        <w:t xml:space="preserve"> </w:t>
      </w:r>
      <w:r w:rsidRPr="00466324">
        <w:rPr>
          <w:rFonts w:ascii="Arial" w:hAnsi="Arial" w:cs="Arial"/>
          <w:sz w:val="20"/>
          <w:szCs w:val="20"/>
        </w:rPr>
        <w:t>that specific antigen.</w:t>
      </w:r>
    </w:p>
    <w:p w:rsidR="00E75370" w:rsidRDefault="00E75370" w:rsidP="00E75370">
      <w:pPr>
        <w:autoSpaceDE w:val="0"/>
        <w:autoSpaceDN w:val="0"/>
        <w:adjustRightInd w:val="0"/>
        <w:spacing w:after="0" w:line="240" w:lineRule="auto"/>
        <w:rPr>
          <w:rFonts w:ascii="Arial" w:hAnsi="Arial" w:cs="Arial"/>
          <w:sz w:val="20"/>
          <w:szCs w:val="20"/>
        </w:rPr>
      </w:pPr>
      <w:r w:rsidRPr="00466324">
        <w:rPr>
          <w:rFonts w:ascii="Arial" w:hAnsi="Arial" w:cs="Arial"/>
          <w:sz w:val="20"/>
          <w:szCs w:val="20"/>
        </w:rPr>
        <w:t>D) Macrophages present fragments of the antigen to other macrophages, which are then able</w:t>
      </w:r>
      <w:r>
        <w:rPr>
          <w:rFonts w:ascii="Arial" w:hAnsi="Arial" w:cs="Arial"/>
          <w:sz w:val="20"/>
          <w:szCs w:val="20"/>
        </w:rPr>
        <w:t xml:space="preserve"> </w:t>
      </w:r>
      <w:r w:rsidRPr="00466324">
        <w:rPr>
          <w:rFonts w:ascii="Arial" w:hAnsi="Arial" w:cs="Arial"/>
          <w:sz w:val="20"/>
          <w:szCs w:val="20"/>
        </w:rPr>
        <w:t>to seek out and destroy the antigen by releasing helper T cells that engulf that specific</w:t>
      </w:r>
      <w:r>
        <w:rPr>
          <w:rFonts w:ascii="Arial" w:hAnsi="Arial" w:cs="Arial"/>
          <w:sz w:val="20"/>
          <w:szCs w:val="20"/>
        </w:rPr>
        <w:t xml:space="preserve"> </w:t>
      </w:r>
      <w:r w:rsidRPr="00466324">
        <w:rPr>
          <w:rFonts w:ascii="Arial" w:hAnsi="Arial" w:cs="Arial"/>
          <w:sz w:val="20"/>
          <w:szCs w:val="20"/>
        </w:rPr>
        <w:t>antigen.</w:t>
      </w:r>
    </w:p>
    <w:p w:rsidR="00E75370" w:rsidRDefault="00E75370" w:rsidP="00E75370">
      <w:pPr>
        <w:autoSpaceDE w:val="0"/>
        <w:autoSpaceDN w:val="0"/>
        <w:adjustRightInd w:val="0"/>
        <w:spacing w:after="0" w:line="240" w:lineRule="auto"/>
        <w:rPr>
          <w:rFonts w:ascii="Arial" w:hAnsi="Arial" w:cs="Arial"/>
          <w:sz w:val="20"/>
          <w:szCs w:val="20"/>
        </w:rPr>
      </w:pPr>
    </w:p>
    <w:p w:rsidR="00E75370" w:rsidRDefault="00DF0D20" w:rsidP="00E7537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17</w:t>
      </w:r>
      <w:r w:rsidR="00E75370">
        <w:rPr>
          <w:rFonts w:ascii="Times-Roman" w:hAnsi="Times-Roman" w:cs="Times-Roman"/>
          <w:sz w:val="20"/>
          <w:szCs w:val="20"/>
        </w:rPr>
        <w:t>.  What is the main difference between the humoral response and the cell-mediated response?</w:t>
      </w:r>
    </w:p>
    <w:p w:rsidR="00E75370" w:rsidRDefault="00E75370" w:rsidP="00E7537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 The humoral response is a type of nonspecific immunity, whereas the cell-mediated response is a type of specific immunity.</w:t>
      </w:r>
    </w:p>
    <w:p w:rsidR="00E75370" w:rsidRDefault="00E75370" w:rsidP="00E7537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B) The humoral response is a type of specific immunity, whereas the cell mediated response is a type of nonspecific immunity.</w:t>
      </w:r>
    </w:p>
    <w:p w:rsidR="00E75370" w:rsidRDefault="00E75370" w:rsidP="00E7537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 The humoral response involves the creation of antibodies to attack pathogens that are free-floating in the body fluids (ex: blood and lymph), whereas the cell mediated response involves the creation of cytotoxic T cells to destroy infected body cells.</w:t>
      </w:r>
    </w:p>
    <w:p w:rsidR="00E75370" w:rsidRDefault="00E75370" w:rsidP="00E7537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D) The humoral response involves the creation of cytotoxic T cells to destroy infected body cells, whereas the cell mediated response involves the creation of antibodies to attack pathogens that are free-floating in the body fluids (ex: blood and lymph). </w:t>
      </w:r>
    </w:p>
    <w:p w:rsidR="00E75370" w:rsidRDefault="00E75370" w:rsidP="00E75370">
      <w:pPr>
        <w:autoSpaceDE w:val="0"/>
        <w:autoSpaceDN w:val="0"/>
        <w:adjustRightInd w:val="0"/>
        <w:spacing w:after="0" w:line="240" w:lineRule="auto"/>
        <w:rPr>
          <w:rFonts w:ascii="Times-Roman" w:hAnsi="Times-Roman" w:cs="Times-Roman"/>
          <w:sz w:val="20"/>
          <w:szCs w:val="20"/>
        </w:rPr>
      </w:pPr>
    </w:p>
    <w:p w:rsidR="00E75370" w:rsidRPr="0084551F" w:rsidRDefault="00DF0D20" w:rsidP="00E75370">
      <w:pPr>
        <w:pStyle w:val="NormalText"/>
        <w:rPr>
          <w:rFonts w:ascii="Arial" w:hAnsi="Arial" w:cs="Arial"/>
        </w:rPr>
      </w:pPr>
      <w:r>
        <w:rPr>
          <w:rFonts w:ascii="Arial" w:hAnsi="Arial" w:cs="Arial"/>
        </w:rPr>
        <w:t>18</w:t>
      </w:r>
      <w:r w:rsidR="00E75370">
        <w:rPr>
          <w:rFonts w:ascii="Arial" w:hAnsi="Arial" w:cs="Arial"/>
        </w:rPr>
        <w:t xml:space="preserve">. </w:t>
      </w:r>
      <w:r w:rsidR="00E75370" w:rsidRPr="0084551F">
        <w:rPr>
          <w:rFonts w:ascii="Arial" w:hAnsi="Arial" w:cs="Arial"/>
        </w:rPr>
        <w:t>Secondary immune responses upon a second exposure to a pathogen are due to the activation of</w:t>
      </w:r>
    </w:p>
    <w:p w:rsidR="00E75370" w:rsidRPr="0084551F" w:rsidRDefault="00E75370" w:rsidP="00E75370">
      <w:pPr>
        <w:pStyle w:val="NormalText"/>
        <w:rPr>
          <w:rFonts w:ascii="Arial" w:hAnsi="Arial" w:cs="Arial"/>
        </w:rPr>
      </w:pPr>
      <w:r>
        <w:rPr>
          <w:rFonts w:ascii="Arial" w:hAnsi="Arial" w:cs="Arial"/>
        </w:rPr>
        <w:t xml:space="preserve">A) </w:t>
      </w:r>
      <w:proofErr w:type="gramStart"/>
      <w:r>
        <w:rPr>
          <w:rFonts w:ascii="Arial" w:hAnsi="Arial" w:cs="Arial"/>
        </w:rPr>
        <w:t>memory</w:t>
      </w:r>
      <w:proofErr w:type="gramEnd"/>
      <w:r>
        <w:rPr>
          <w:rFonts w:ascii="Arial" w:hAnsi="Arial" w:cs="Arial"/>
        </w:rPr>
        <w:t xml:space="preserve"> cells (both B cell and T cell varieties)</w:t>
      </w:r>
    </w:p>
    <w:p w:rsidR="00E75370" w:rsidRPr="0084551F" w:rsidRDefault="00E75370" w:rsidP="00E75370">
      <w:pPr>
        <w:pStyle w:val="NormalText"/>
        <w:rPr>
          <w:rFonts w:ascii="Arial" w:hAnsi="Arial" w:cs="Arial"/>
        </w:rPr>
      </w:pPr>
      <w:r w:rsidRPr="0084551F">
        <w:rPr>
          <w:rFonts w:ascii="Arial" w:hAnsi="Arial" w:cs="Arial"/>
        </w:rPr>
        <w:t xml:space="preserve">B) </w:t>
      </w:r>
      <w:proofErr w:type="gramStart"/>
      <w:r w:rsidRPr="0084551F">
        <w:rPr>
          <w:rFonts w:ascii="Arial" w:hAnsi="Arial" w:cs="Arial"/>
        </w:rPr>
        <w:t>macrophages</w:t>
      </w:r>
      <w:proofErr w:type="gramEnd"/>
      <w:r w:rsidRPr="0084551F">
        <w:rPr>
          <w:rFonts w:ascii="Arial" w:hAnsi="Arial" w:cs="Arial"/>
        </w:rPr>
        <w:t>.</w:t>
      </w:r>
    </w:p>
    <w:p w:rsidR="00E75370" w:rsidRPr="0084551F" w:rsidRDefault="00E75370" w:rsidP="00E75370">
      <w:pPr>
        <w:pStyle w:val="NormalText"/>
        <w:rPr>
          <w:rFonts w:ascii="Arial" w:hAnsi="Arial" w:cs="Arial"/>
        </w:rPr>
      </w:pPr>
      <w:r w:rsidRPr="0084551F">
        <w:rPr>
          <w:rFonts w:ascii="Arial" w:hAnsi="Arial" w:cs="Arial"/>
        </w:rPr>
        <w:t xml:space="preserve">C) </w:t>
      </w:r>
      <w:proofErr w:type="gramStart"/>
      <w:r w:rsidRPr="0084551F">
        <w:rPr>
          <w:rFonts w:ascii="Arial" w:hAnsi="Arial" w:cs="Arial"/>
        </w:rPr>
        <w:t>stem</w:t>
      </w:r>
      <w:proofErr w:type="gramEnd"/>
      <w:r w:rsidRPr="0084551F">
        <w:rPr>
          <w:rFonts w:ascii="Arial" w:hAnsi="Arial" w:cs="Arial"/>
        </w:rPr>
        <w:t xml:space="preserve"> cells.</w:t>
      </w:r>
    </w:p>
    <w:p w:rsidR="00E75370" w:rsidRDefault="00E75370" w:rsidP="00E75370">
      <w:pPr>
        <w:pStyle w:val="NormalText"/>
        <w:rPr>
          <w:rFonts w:ascii="Arial" w:hAnsi="Arial" w:cs="Arial"/>
        </w:rPr>
      </w:pPr>
      <w:r w:rsidRPr="0084551F">
        <w:rPr>
          <w:rFonts w:ascii="Arial" w:hAnsi="Arial" w:cs="Arial"/>
        </w:rPr>
        <w:t xml:space="preserve">D) </w:t>
      </w:r>
      <w:proofErr w:type="gramStart"/>
      <w:r>
        <w:rPr>
          <w:rFonts w:ascii="Arial" w:hAnsi="Arial" w:cs="Arial"/>
        </w:rPr>
        <w:t>antigens</w:t>
      </w:r>
      <w:proofErr w:type="gramEnd"/>
    </w:p>
    <w:p w:rsidR="00E75370" w:rsidRPr="0084551F" w:rsidRDefault="00E75370" w:rsidP="00E75370">
      <w:pPr>
        <w:pStyle w:val="NormalText"/>
        <w:rPr>
          <w:rFonts w:ascii="Arial" w:hAnsi="Arial" w:cs="Arial"/>
        </w:rPr>
      </w:pPr>
    </w:p>
    <w:p w:rsidR="00E75370" w:rsidRPr="0084551F" w:rsidRDefault="00DF0D20" w:rsidP="00E75370">
      <w:pPr>
        <w:pStyle w:val="NormalText"/>
        <w:rPr>
          <w:rFonts w:ascii="Arial" w:hAnsi="Arial" w:cs="Arial"/>
        </w:rPr>
      </w:pPr>
      <w:r>
        <w:rPr>
          <w:rFonts w:ascii="Arial" w:hAnsi="Arial" w:cs="Arial"/>
        </w:rPr>
        <w:t>19</w:t>
      </w:r>
      <w:r w:rsidR="00E75370">
        <w:rPr>
          <w:rFonts w:ascii="Arial" w:hAnsi="Arial" w:cs="Arial"/>
        </w:rPr>
        <w:t>.</w:t>
      </w:r>
      <w:r w:rsidR="00E75370" w:rsidRPr="0084551F">
        <w:rPr>
          <w:rFonts w:ascii="Arial" w:hAnsi="Arial" w:cs="Arial"/>
        </w:rPr>
        <w:t xml:space="preserve"> </w:t>
      </w:r>
      <w:r w:rsidR="00E75370">
        <w:rPr>
          <w:rFonts w:ascii="Arial" w:hAnsi="Arial" w:cs="Arial"/>
        </w:rPr>
        <w:t xml:space="preserve">Secondary immune responses (aka immunological memory) explain </w:t>
      </w:r>
    </w:p>
    <w:p w:rsidR="00E75370" w:rsidRPr="0084551F" w:rsidRDefault="00E75370" w:rsidP="00E75370">
      <w:pPr>
        <w:pStyle w:val="NormalText"/>
        <w:rPr>
          <w:rFonts w:ascii="Arial" w:hAnsi="Arial" w:cs="Arial"/>
        </w:rPr>
      </w:pPr>
      <w:r w:rsidRPr="0084551F">
        <w:rPr>
          <w:rFonts w:ascii="Arial" w:hAnsi="Arial" w:cs="Arial"/>
        </w:rPr>
        <w:t xml:space="preserve">A) </w:t>
      </w:r>
      <w:proofErr w:type="gramStart"/>
      <w:r>
        <w:rPr>
          <w:rFonts w:ascii="Arial" w:hAnsi="Arial" w:cs="Arial"/>
        </w:rPr>
        <w:t>a</w:t>
      </w:r>
      <w:proofErr w:type="gramEnd"/>
      <w:r>
        <w:rPr>
          <w:rFonts w:ascii="Arial" w:hAnsi="Arial" w:cs="Arial"/>
        </w:rPr>
        <w:t xml:space="preserve"> macrophage’s ability to “swallow” an antigen (a foreign particle) </w:t>
      </w:r>
    </w:p>
    <w:p w:rsidR="00E75370" w:rsidRPr="0084551F" w:rsidRDefault="00E75370" w:rsidP="00E75370">
      <w:pPr>
        <w:pStyle w:val="NormalText"/>
        <w:rPr>
          <w:rFonts w:ascii="Arial" w:hAnsi="Arial" w:cs="Arial"/>
        </w:rPr>
      </w:pPr>
      <w:r w:rsidRPr="0084551F">
        <w:rPr>
          <w:rFonts w:ascii="Arial" w:hAnsi="Arial" w:cs="Arial"/>
        </w:rPr>
        <w:t xml:space="preserve">B) </w:t>
      </w:r>
      <w:proofErr w:type="gramStart"/>
      <w:r w:rsidRPr="0084551F">
        <w:rPr>
          <w:rFonts w:ascii="Arial" w:hAnsi="Arial" w:cs="Arial"/>
        </w:rPr>
        <w:t>the</w:t>
      </w:r>
      <w:proofErr w:type="gramEnd"/>
      <w:r w:rsidRPr="0084551F">
        <w:rPr>
          <w:rFonts w:ascii="Arial" w:hAnsi="Arial" w:cs="Arial"/>
        </w:rPr>
        <w:t xml:space="preserve"> observation that some strains of the pathogen that causes dengue fever cause worse disease than others.</w:t>
      </w:r>
    </w:p>
    <w:p w:rsidR="00E75370" w:rsidRPr="0084551F" w:rsidRDefault="00E75370" w:rsidP="00E75370">
      <w:pPr>
        <w:pStyle w:val="NormalText"/>
        <w:rPr>
          <w:rFonts w:ascii="Arial" w:hAnsi="Arial" w:cs="Arial"/>
        </w:rPr>
      </w:pPr>
      <w:r w:rsidRPr="0084551F">
        <w:rPr>
          <w:rFonts w:ascii="Arial" w:hAnsi="Arial" w:cs="Arial"/>
        </w:rPr>
        <w:t xml:space="preserve">C) </w:t>
      </w:r>
      <w:proofErr w:type="gramStart"/>
      <w:r w:rsidRPr="0084551F">
        <w:rPr>
          <w:rFonts w:ascii="Arial" w:hAnsi="Arial" w:cs="Arial"/>
        </w:rPr>
        <w:t>the</w:t>
      </w:r>
      <w:proofErr w:type="gramEnd"/>
      <w:r w:rsidRPr="0084551F">
        <w:rPr>
          <w:rFonts w:ascii="Arial" w:hAnsi="Arial" w:cs="Arial"/>
        </w:rPr>
        <w:t xml:space="preserve"> ability of a helper T cell to </w:t>
      </w:r>
      <w:r>
        <w:rPr>
          <w:rFonts w:ascii="Arial" w:hAnsi="Arial" w:cs="Arial"/>
        </w:rPr>
        <w:t>bind to an antigen-presenting cell</w:t>
      </w:r>
    </w:p>
    <w:p w:rsidR="00E75370" w:rsidRDefault="00E75370" w:rsidP="00E75370">
      <w:pPr>
        <w:pStyle w:val="NormalText"/>
        <w:rPr>
          <w:rFonts w:ascii="Arial" w:hAnsi="Arial" w:cs="Arial"/>
        </w:rPr>
      </w:pPr>
      <w:r w:rsidRPr="0084551F">
        <w:rPr>
          <w:rFonts w:ascii="Arial" w:hAnsi="Arial" w:cs="Arial"/>
        </w:rPr>
        <w:t xml:space="preserve">D) </w:t>
      </w:r>
      <w:proofErr w:type="gramStart"/>
      <w:r w:rsidRPr="0084551F">
        <w:rPr>
          <w:rFonts w:ascii="Arial" w:hAnsi="Arial" w:cs="Arial"/>
        </w:rPr>
        <w:t>the</w:t>
      </w:r>
      <w:proofErr w:type="gramEnd"/>
      <w:r w:rsidRPr="0084551F">
        <w:rPr>
          <w:rFonts w:ascii="Arial" w:hAnsi="Arial" w:cs="Arial"/>
        </w:rPr>
        <w:t xml:space="preserve"> ancient observation that someone who had recovered from the plague could safely care for those newly diseased.</w:t>
      </w:r>
    </w:p>
    <w:p w:rsidR="00D44FF2" w:rsidRPr="00341817" w:rsidRDefault="00D44FF2" w:rsidP="00D44FF2">
      <w:pPr>
        <w:spacing w:after="0" w:line="240" w:lineRule="auto"/>
        <w:rPr>
          <w:rFonts w:ascii="Ubuntu" w:hAnsi="Ubuntu" w:cs="Ubuntu"/>
          <w:b/>
          <w:sz w:val="20"/>
          <w:szCs w:val="20"/>
        </w:rPr>
      </w:pPr>
    </w:p>
    <w:p w:rsidR="00194E29" w:rsidRDefault="00985F7E" w:rsidP="00194E29">
      <w:pPr>
        <w:spacing w:after="0" w:line="240" w:lineRule="auto"/>
        <w:rPr>
          <w:rFonts w:ascii="Arial" w:hAnsi="Arial" w:cs="Arial"/>
          <w:b/>
          <w:sz w:val="20"/>
          <w:szCs w:val="20"/>
        </w:rPr>
      </w:pPr>
      <w:r>
        <w:rPr>
          <w:rFonts w:ascii="Arial" w:hAnsi="Arial" w:cs="Arial"/>
          <w:b/>
          <w:sz w:val="20"/>
          <w:szCs w:val="20"/>
        </w:rPr>
        <w:t>Practice Short Response Questions</w:t>
      </w:r>
    </w:p>
    <w:p w:rsidR="00194E29" w:rsidRDefault="00194E29" w:rsidP="00194E29">
      <w:pPr>
        <w:spacing w:after="0" w:line="240" w:lineRule="auto"/>
        <w:rPr>
          <w:rFonts w:ascii="Arial" w:hAnsi="Arial" w:cs="Arial"/>
          <w:b/>
          <w:sz w:val="20"/>
          <w:szCs w:val="20"/>
        </w:rPr>
      </w:pPr>
    </w:p>
    <w:p w:rsidR="00194E29" w:rsidRPr="00194E29" w:rsidRDefault="00DF0D20" w:rsidP="00194E29">
      <w:pPr>
        <w:spacing w:after="0" w:line="240" w:lineRule="auto"/>
        <w:rPr>
          <w:rFonts w:ascii="Arial" w:hAnsi="Arial" w:cs="Arial"/>
          <w:b/>
          <w:sz w:val="20"/>
          <w:szCs w:val="20"/>
        </w:rPr>
      </w:pPr>
      <w:r>
        <w:rPr>
          <w:rFonts w:ascii="Arial" w:hAnsi="Arial" w:cs="Arial"/>
          <w:sz w:val="20"/>
          <w:szCs w:val="20"/>
        </w:rPr>
        <w:t>1</w:t>
      </w:r>
      <w:r w:rsidR="00194E29">
        <w:rPr>
          <w:rFonts w:ascii="Arial" w:hAnsi="Arial" w:cs="Arial"/>
          <w:sz w:val="20"/>
          <w:szCs w:val="20"/>
        </w:rPr>
        <w:t>. Describe how recombinant DNA technology can be used to accomplish the following…</w:t>
      </w:r>
    </w:p>
    <w:p w:rsidR="00194E29" w:rsidRDefault="00194E29" w:rsidP="00194E29">
      <w:pPr>
        <w:autoSpaceDE w:val="0"/>
        <w:autoSpaceDN w:val="0"/>
        <w:adjustRightInd w:val="0"/>
        <w:spacing w:after="0" w:line="240" w:lineRule="auto"/>
        <w:rPr>
          <w:rFonts w:ascii="Arial" w:hAnsi="Arial" w:cs="Arial"/>
          <w:sz w:val="20"/>
          <w:szCs w:val="20"/>
        </w:rPr>
      </w:pPr>
      <w:r>
        <w:rPr>
          <w:rFonts w:ascii="Arial" w:hAnsi="Arial" w:cs="Arial"/>
          <w:sz w:val="20"/>
          <w:szCs w:val="20"/>
        </w:rPr>
        <w:t>A. The creation of human insulin protein to treat diabetes.</w:t>
      </w:r>
    </w:p>
    <w:p w:rsidR="00194E29" w:rsidRDefault="00194E29" w:rsidP="00194E29">
      <w:pPr>
        <w:autoSpaceDE w:val="0"/>
        <w:autoSpaceDN w:val="0"/>
        <w:adjustRightInd w:val="0"/>
        <w:spacing w:after="0" w:line="240" w:lineRule="auto"/>
        <w:rPr>
          <w:rFonts w:ascii="Arial" w:hAnsi="Arial" w:cs="Arial"/>
          <w:sz w:val="20"/>
          <w:szCs w:val="20"/>
        </w:rPr>
      </w:pPr>
      <w:r>
        <w:rPr>
          <w:rFonts w:ascii="Arial" w:hAnsi="Arial" w:cs="Arial"/>
          <w:sz w:val="20"/>
          <w:szCs w:val="20"/>
        </w:rPr>
        <w:t>B. The creation of golden rice, which is a transgenic plant (meaning it contains DNA from two different organisms) that has been given the gene for beta carotene (vitamin A) production using a bacterial vector.</w:t>
      </w:r>
    </w:p>
    <w:p w:rsidR="00194E29" w:rsidRDefault="00194E29" w:rsidP="00194E29">
      <w:pPr>
        <w:autoSpaceDE w:val="0"/>
        <w:autoSpaceDN w:val="0"/>
        <w:adjustRightInd w:val="0"/>
        <w:spacing w:after="0" w:line="240" w:lineRule="auto"/>
        <w:rPr>
          <w:rFonts w:ascii="Arial" w:hAnsi="Arial" w:cs="Arial"/>
          <w:sz w:val="20"/>
          <w:szCs w:val="20"/>
        </w:rPr>
      </w:pPr>
    </w:p>
    <w:p w:rsidR="00194E29" w:rsidRDefault="00194E29" w:rsidP="00194E29">
      <w:pPr>
        <w:autoSpaceDE w:val="0"/>
        <w:autoSpaceDN w:val="0"/>
        <w:adjustRightInd w:val="0"/>
        <w:spacing w:after="0" w:line="240" w:lineRule="auto"/>
        <w:rPr>
          <w:rFonts w:ascii="Arial" w:hAnsi="Arial" w:cs="Arial"/>
          <w:sz w:val="20"/>
          <w:szCs w:val="20"/>
        </w:rPr>
      </w:pPr>
      <w:r>
        <w:rPr>
          <w:rFonts w:ascii="Arial" w:hAnsi="Arial" w:cs="Arial"/>
          <w:sz w:val="20"/>
          <w:szCs w:val="20"/>
        </w:rPr>
        <w:t>2. In humans, HIV (human immunodeficiency virus) attacks the helper T lymphocytes of the immune system.</w:t>
      </w:r>
    </w:p>
    <w:p w:rsidR="00194E29" w:rsidRDefault="00194E29" w:rsidP="00194E29">
      <w:pPr>
        <w:autoSpaceDE w:val="0"/>
        <w:autoSpaceDN w:val="0"/>
        <w:adjustRightInd w:val="0"/>
        <w:spacing w:after="0" w:line="240" w:lineRule="auto"/>
        <w:rPr>
          <w:rFonts w:ascii="Arial" w:hAnsi="Arial" w:cs="Arial"/>
          <w:sz w:val="20"/>
          <w:szCs w:val="20"/>
        </w:rPr>
      </w:pPr>
      <w:r>
        <w:rPr>
          <w:rFonts w:ascii="Arial" w:hAnsi="Arial" w:cs="Arial"/>
          <w:sz w:val="20"/>
          <w:szCs w:val="20"/>
        </w:rPr>
        <w:t>A) Describe how this will affect the nonspecific immune response.</w:t>
      </w:r>
    </w:p>
    <w:p w:rsidR="00194E29" w:rsidRDefault="00194E29" w:rsidP="00194E29">
      <w:pPr>
        <w:autoSpaceDE w:val="0"/>
        <w:autoSpaceDN w:val="0"/>
        <w:adjustRightInd w:val="0"/>
        <w:spacing w:after="0" w:line="240" w:lineRule="auto"/>
        <w:rPr>
          <w:rFonts w:ascii="Arial" w:hAnsi="Arial" w:cs="Arial"/>
          <w:sz w:val="20"/>
          <w:szCs w:val="20"/>
        </w:rPr>
      </w:pPr>
      <w:r>
        <w:rPr>
          <w:rFonts w:ascii="Arial" w:hAnsi="Arial" w:cs="Arial"/>
          <w:sz w:val="20"/>
          <w:szCs w:val="20"/>
        </w:rPr>
        <w:t>B) Describe how this will affect the specific immune response.</w:t>
      </w:r>
    </w:p>
    <w:p w:rsidR="00194E29" w:rsidRDefault="00194E29" w:rsidP="00194E2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 Explain why people with HIV typically die of unrelated bacterial / viral infections, not the HIV infection itself. </w:t>
      </w:r>
    </w:p>
    <w:p w:rsidR="00194E29" w:rsidRDefault="00194E29" w:rsidP="006F685E">
      <w:pPr>
        <w:spacing w:after="0" w:line="240" w:lineRule="auto"/>
        <w:rPr>
          <w:rFonts w:ascii="Arial" w:hAnsi="Arial" w:cs="Arial"/>
          <w:b/>
          <w:sz w:val="20"/>
          <w:szCs w:val="20"/>
        </w:rPr>
      </w:pPr>
    </w:p>
    <w:p w:rsidR="00194E29" w:rsidRDefault="00194E29" w:rsidP="006F685E">
      <w:pPr>
        <w:spacing w:after="0" w:line="240" w:lineRule="auto"/>
        <w:rPr>
          <w:rFonts w:ascii="Arial" w:hAnsi="Arial" w:cs="Arial"/>
          <w:b/>
          <w:sz w:val="20"/>
          <w:szCs w:val="20"/>
        </w:rPr>
      </w:pPr>
    </w:p>
    <w:p w:rsidR="00194E29" w:rsidRDefault="00194E29" w:rsidP="006F685E">
      <w:pPr>
        <w:spacing w:after="0" w:line="240" w:lineRule="auto"/>
        <w:rPr>
          <w:rFonts w:ascii="Arial" w:hAnsi="Arial" w:cs="Arial"/>
          <w:b/>
          <w:sz w:val="20"/>
          <w:szCs w:val="20"/>
        </w:rPr>
      </w:pPr>
    </w:p>
    <w:p w:rsidR="00194E29" w:rsidRDefault="00194E29" w:rsidP="006F685E">
      <w:pPr>
        <w:spacing w:after="0" w:line="240" w:lineRule="auto"/>
        <w:rPr>
          <w:rFonts w:ascii="Arial" w:hAnsi="Arial" w:cs="Arial"/>
          <w:b/>
          <w:sz w:val="20"/>
          <w:szCs w:val="20"/>
        </w:rPr>
      </w:pPr>
    </w:p>
    <w:p w:rsidR="00194E29" w:rsidRDefault="00194E29" w:rsidP="006F685E">
      <w:pPr>
        <w:spacing w:after="0" w:line="240" w:lineRule="auto"/>
        <w:rPr>
          <w:rFonts w:ascii="Arial" w:hAnsi="Arial" w:cs="Arial"/>
          <w:b/>
          <w:sz w:val="20"/>
          <w:szCs w:val="20"/>
        </w:rPr>
      </w:pPr>
    </w:p>
    <w:p w:rsidR="00194E29" w:rsidRDefault="00194E29" w:rsidP="006F685E">
      <w:pPr>
        <w:spacing w:after="0" w:line="240" w:lineRule="auto"/>
        <w:rPr>
          <w:rFonts w:ascii="Arial" w:hAnsi="Arial" w:cs="Arial"/>
          <w:b/>
          <w:sz w:val="20"/>
          <w:szCs w:val="20"/>
        </w:rPr>
      </w:pPr>
    </w:p>
    <w:p w:rsidR="00194E29" w:rsidRDefault="00194E29" w:rsidP="006F685E">
      <w:pPr>
        <w:spacing w:after="0" w:line="240" w:lineRule="auto"/>
        <w:rPr>
          <w:rFonts w:ascii="Arial" w:hAnsi="Arial" w:cs="Arial"/>
          <w:b/>
          <w:sz w:val="20"/>
          <w:szCs w:val="20"/>
        </w:rPr>
      </w:pPr>
    </w:p>
    <w:p w:rsidR="00194E29" w:rsidRDefault="00194E29" w:rsidP="006F685E">
      <w:pPr>
        <w:spacing w:after="0" w:line="240" w:lineRule="auto"/>
        <w:rPr>
          <w:rFonts w:ascii="Arial" w:hAnsi="Arial" w:cs="Arial"/>
          <w:b/>
          <w:sz w:val="20"/>
          <w:szCs w:val="20"/>
        </w:rPr>
      </w:pPr>
    </w:p>
    <w:p w:rsidR="00DF0D20" w:rsidRDefault="00DF0D20" w:rsidP="006F685E">
      <w:pPr>
        <w:spacing w:after="0" w:line="240" w:lineRule="auto"/>
        <w:rPr>
          <w:rFonts w:ascii="Arial" w:hAnsi="Arial" w:cs="Arial"/>
          <w:b/>
          <w:sz w:val="20"/>
          <w:szCs w:val="20"/>
        </w:rPr>
      </w:pPr>
    </w:p>
    <w:p w:rsidR="00DF0D20" w:rsidRDefault="00DF0D20" w:rsidP="006F685E">
      <w:pPr>
        <w:spacing w:after="0" w:line="240" w:lineRule="auto"/>
        <w:rPr>
          <w:rFonts w:ascii="Arial" w:hAnsi="Arial" w:cs="Arial"/>
          <w:b/>
          <w:sz w:val="20"/>
          <w:szCs w:val="20"/>
        </w:rPr>
      </w:pPr>
    </w:p>
    <w:p w:rsidR="00DF0D20" w:rsidRDefault="00DF0D20" w:rsidP="006F685E">
      <w:pPr>
        <w:spacing w:after="0" w:line="240" w:lineRule="auto"/>
        <w:rPr>
          <w:rFonts w:ascii="Arial" w:hAnsi="Arial" w:cs="Arial"/>
          <w:b/>
          <w:sz w:val="20"/>
          <w:szCs w:val="20"/>
        </w:rPr>
      </w:pPr>
    </w:p>
    <w:p w:rsidR="00DF0D20" w:rsidRDefault="00DF0D20" w:rsidP="006F685E">
      <w:pPr>
        <w:spacing w:after="0" w:line="240" w:lineRule="auto"/>
        <w:rPr>
          <w:rFonts w:ascii="Arial" w:hAnsi="Arial" w:cs="Arial"/>
          <w:b/>
          <w:sz w:val="20"/>
          <w:szCs w:val="20"/>
        </w:rPr>
      </w:pPr>
    </w:p>
    <w:p w:rsidR="00DF0D20" w:rsidRDefault="00DF0D20" w:rsidP="006F685E">
      <w:pPr>
        <w:spacing w:after="0" w:line="240" w:lineRule="auto"/>
        <w:rPr>
          <w:rFonts w:ascii="Arial" w:hAnsi="Arial" w:cs="Arial"/>
          <w:b/>
          <w:sz w:val="20"/>
          <w:szCs w:val="20"/>
        </w:rPr>
      </w:pPr>
    </w:p>
    <w:p w:rsidR="00DF0D20" w:rsidRDefault="00DF0D20" w:rsidP="006F685E">
      <w:pPr>
        <w:spacing w:after="0" w:line="240" w:lineRule="auto"/>
        <w:rPr>
          <w:rFonts w:ascii="Arial" w:hAnsi="Arial" w:cs="Arial"/>
          <w:b/>
          <w:sz w:val="20"/>
          <w:szCs w:val="20"/>
        </w:rPr>
      </w:pPr>
    </w:p>
    <w:p w:rsidR="00194E29" w:rsidRDefault="00194E29" w:rsidP="006F685E">
      <w:pPr>
        <w:spacing w:after="0" w:line="240" w:lineRule="auto"/>
        <w:rPr>
          <w:rFonts w:ascii="Arial" w:hAnsi="Arial" w:cs="Arial"/>
          <w:b/>
          <w:sz w:val="20"/>
          <w:szCs w:val="20"/>
        </w:rPr>
      </w:pPr>
    </w:p>
    <w:p w:rsidR="0089724B" w:rsidRPr="00341817" w:rsidRDefault="00194E29" w:rsidP="006F685E">
      <w:pPr>
        <w:spacing w:after="0" w:line="240" w:lineRule="auto"/>
        <w:rPr>
          <w:rFonts w:ascii="Arial" w:hAnsi="Arial" w:cs="Arial"/>
          <w:b/>
          <w:sz w:val="20"/>
          <w:szCs w:val="20"/>
        </w:rPr>
      </w:pPr>
      <w:r>
        <w:rPr>
          <w:rFonts w:ascii="Arial" w:hAnsi="Arial" w:cs="Arial"/>
          <w:b/>
          <w:sz w:val="20"/>
          <w:szCs w:val="20"/>
        </w:rPr>
        <w:lastRenderedPageBreak/>
        <w:t>P</w:t>
      </w:r>
      <w:r w:rsidR="0089724B" w:rsidRPr="00341817">
        <w:rPr>
          <w:rFonts w:ascii="Arial" w:hAnsi="Arial" w:cs="Arial"/>
          <w:b/>
          <w:sz w:val="20"/>
          <w:szCs w:val="20"/>
        </w:rPr>
        <w:t>ractice Long Response Questions</w:t>
      </w:r>
    </w:p>
    <w:p w:rsidR="0089724B" w:rsidRDefault="0089724B" w:rsidP="006F685E">
      <w:pPr>
        <w:spacing w:after="0" w:line="240" w:lineRule="auto"/>
        <w:rPr>
          <w:rFonts w:ascii="Arial" w:hAnsi="Arial" w:cs="Arial"/>
          <w:b/>
          <w:sz w:val="20"/>
          <w:szCs w:val="20"/>
        </w:rPr>
      </w:pPr>
    </w:p>
    <w:p w:rsidR="00194E29" w:rsidRDefault="00194E29" w:rsidP="006F685E">
      <w:pPr>
        <w:spacing w:after="0" w:line="240" w:lineRule="auto"/>
        <w:rPr>
          <w:rFonts w:ascii="Arial" w:hAnsi="Arial" w:cs="Arial"/>
          <w:b/>
          <w:sz w:val="20"/>
          <w:szCs w:val="20"/>
        </w:rPr>
      </w:pPr>
      <w:r>
        <w:rPr>
          <w:noProof/>
        </w:rPr>
        <w:drawing>
          <wp:inline distT="0" distB="0" distL="0" distR="0">
            <wp:extent cx="5943600" cy="457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943600" cy="4578350"/>
                    </a:xfrm>
                    <a:prstGeom prst="rect">
                      <a:avLst/>
                    </a:prstGeom>
                  </pic:spPr>
                </pic:pic>
              </a:graphicData>
            </a:graphic>
          </wp:inline>
        </w:drawing>
      </w:r>
    </w:p>
    <w:p w:rsidR="00194E29" w:rsidRPr="00341817" w:rsidRDefault="00194E29" w:rsidP="006F685E">
      <w:pPr>
        <w:spacing w:after="0" w:line="240" w:lineRule="auto"/>
        <w:rPr>
          <w:rFonts w:ascii="Arial" w:hAnsi="Arial" w:cs="Arial"/>
          <w:b/>
          <w:sz w:val="20"/>
          <w:szCs w:val="20"/>
        </w:rPr>
      </w:pPr>
      <w:r>
        <w:rPr>
          <w:noProof/>
        </w:rPr>
        <w:drawing>
          <wp:inline distT="0" distB="0" distL="0" distR="0">
            <wp:extent cx="5724525" cy="2371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724525" cy="2371725"/>
                    </a:xfrm>
                    <a:prstGeom prst="rect">
                      <a:avLst/>
                    </a:prstGeom>
                  </pic:spPr>
                </pic:pic>
              </a:graphicData>
            </a:graphic>
          </wp:inline>
        </w:drawing>
      </w:r>
    </w:p>
    <w:p w:rsidR="006F52EF" w:rsidRPr="00686C0D" w:rsidRDefault="006F52EF" w:rsidP="006F52EF">
      <w:pPr>
        <w:spacing w:after="0" w:line="240" w:lineRule="auto"/>
        <w:jc w:val="center"/>
        <w:rPr>
          <w:rFonts w:ascii="Arial" w:hAnsi="Arial" w:cs="Arial"/>
          <w:sz w:val="20"/>
          <w:szCs w:val="20"/>
        </w:rPr>
      </w:pPr>
    </w:p>
    <w:sectPr w:rsidR="006F52EF" w:rsidRPr="00686C0D" w:rsidSect="0095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buntu">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6E22"/>
    <w:multiLevelType w:val="hybridMultilevel"/>
    <w:tmpl w:val="DDC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5A16"/>
    <w:multiLevelType w:val="hybridMultilevel"/>
    <w:tmpl w:val="3C6A3AB6"/>
    <w:lvl w:ilvl="0" w:tplc="84E245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3C2582"/>
    <w:multiLevelType w:val="hybridMultilevel"/>
    <w:tmpl w:val="E2846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DD3FC5"/>
    <w:multiLevelType w:val="hybridMultilevel"/>
    <w:tmpl w:val="77627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371F48"/>
    <w:multiLevelType w:val="hybridMultilevel"/>
    <w:tmpl w:val="8946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94B57"/>
    <w:multiLevelType w:val="hybridMultilevel"/>
    <w:tmpl w:val="28ACB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45378A"/>
    <w:multiLevelType w:val="hybridMultilevel"/>
    <w:tmpl w:val="D202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D3240"/>
    <w:multiLevelType w:val="hybridMultilevel"/>
    <w:tmpl w:val="1DBA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537A4"/>
    <w:multiLevelType w:val="hybridMultilevel"/>
    <w:tmpl w:val="A9D2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10E18"/>
    <w:multiLevelType w:val="hybridMultilevel"/>
    <w:tmpl w:val="DE9A5CB2"/>
    <w:lvl w:ilvl="0" w:tplc="FF98394A">
      <w:start w:val="1"/>
      <w:numFmt w:val="decimal"/>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307717"/>
    <w:multiLevelType w:val="hybridMultilevel"/>
    <w:tmpl w:val="225C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E4502"/>
    <w:multiLevelType w:val="hybridMultilevel"/>
    <w:tmpl w:val="7C646BCC"/>
    <w:lvl w:ilvl="0" w:tplc="CF603E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E6390"/>
    <w:multiLevelType w:val="hybridMultilevel"/>
    <w:tmpl w:val="A08E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FB0C07"/>
    <w:multiLevelType w:val="hybridMultilevel"/>
    <w:tmpl w:val="185A943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F0F9C"/>
    <w:multiLevelType w:val="hybridMultilevel"/>
    <w:tmpl w:val="31841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761745"/>
    <w:multiLevelType w:val="hybridMultilevel"/>
    <w:tmpl w:val="DA84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A3151"/>
    <w:multiLevelType w:val="hybridMultilevel"/>
    <w:tmpl w:val="C080A10E"/>
    <w:lvl w:ilvl="0" w:tplc="3B10638E">
      <w:start w:val="4"/>
      <w:numFmt w:val="upperLetter"/>
      <w:lvlText w:val="(%1)"/>
      <w:lvlJc w:val="left"/>
      <w:pPr>
        <w:tabs>
          <w:tab w:val="num" w:pos="900"/>
        </w:tabs>
        <w:ind w:left="900" w:hanging="40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7" w15:restartNumberingAfterBreak="0">
    <w:nsid w:val="33354060"/>
    <w:multiLevelType w:val="hybridMultilevel"/>
    <w:tmpl w:val="15C0A4C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4E60E23"/>
    <w:multiLevelType w:val="hybridMultilevel"/>
    <w:tmpl w:val="0E868F80"/>
    <w:lvl w:ilvl="0" w:tplc="C42AF1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961BF"/>
    <w:multiLevelType w:val="hybridMultilevel"/>
    <w:tmpl w:val="4ADEA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2F6D1E"/>
    <w:multiLevelType w:val="hybridMultilevel"/>
    <w:tmpl w:val="1F3491BE"/>
    <w:lvl w:ilvl="0" w:tplc="8BF823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B36553E"/>
    <w:multiLevelType w:val="hybridMultilevel"/>
    <w:tmpl w:val="EB7CA10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E295F4B"/>
    <w:multiLevelType w:val="hybridMultilevel"/>
    <w:tmpl w:val="4B2A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E6C79"/>
    <w:multiLevelType w:val="hybridMultilevel"/>
    <w:tmpl w:val="50C2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B592F"/>
    <w:multiLevelType w:val="hybridMultilevel"/>
    <w:tmpl w:val="4D6C8CBA"/>
    <w:lvl w:ilvl="0" w:tplc="C42AF1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B02DB"/>
    <w:multiLevelType w:val="hybridMultilevel"/>
    <w:tmpl w:val="386A9250"/>
    <w:lvl w:ilvl="0" w:tplc="76F63B8A">
      <w:start w:val="1"/>
      <w:numFmt w:val="decimal"/>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274FD"/>
    <w:multiLevelType w:val="hybridMultilevel"/>
    <w:tmpl w:val="D89A4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A412D4"/>
    <w:multiLevelType w:val="hybridMultilevel"/>
    <w:tmpl w:val="889A0E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50C657D"/>
    <w:multiLevelType w:val="hybridMultilevel"/>
    <w:tmpl w:val="4F34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A69C0"/>
    <w:multiLevelType w:val="hybridMultilevel"/>
    <w:tmpl w:val="6D84B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116E9E"/>
    <w:multiLevelType w:val="hybridMultilevel"/>
    <w:tmpl w:val="FA8E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B78B7"/>
    <w:multiLevelType w:val="hybridMultilevel"/>
    <w:tmpl w:val="A6626BD4"/>
    <w:lvl w:ilvl="0" w:tplc="FE967F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0835E6E"/>
    <w:multiLevelType w:val="hybridMultilevel"/>
    <w:tmpl w:val="E2627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5E0862"/>
    <w:multiLevelType w:val="hybridMultilevel"/>
    <w:tmpl w:val="8A708D6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063E67"/>
    <w:multiLevelType w:val="hybridMultilevel"/>
    <w:tmpl w:val="64BE4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3072F"/>
    <w:multiLevelType w:val="hybridMultilevel"/>
    <w:tmpl w:val="86EC706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403E8F"/>
    <w:multiLevelType w:val="hybridMultilevel"/>
    <w:tmpl w:val="889A0E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45D5F99"/>
    <w:multiLevelType w:val="hybridMultilevel"/>
    <w:tmpl w:val="70E2FEA2"/>
    <w:lvl w:ilvl="0" w:tplc="3B10638E">
      <w:start w:val="4"/>
      <w:numFmt w:val="upperLetter"/>
      <w:lvlText w:val="(%1)"/>
      <w:lvlJc w:val="left"/>
      <w:pPr>
        <w:tabs>
          <w:tab w:val="num" w:pos="900"/>
        </w:tabs>
        <w:ind w:left="900" w:hanging="40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8" w15:restartNumberingAfterBreak="0">
    <w:nsid w:val="76754440"/>
    <w:multiLevelType w:val="hybridMultilevel"/>
    <w:tmpl w:val="186078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0F398F"/>
    <w:multiLevelType w:val="hybridMultilevel"/>
    <w:tmpl w:val="0D12C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B351D7"/>
    <w:multiLevelType w:val="hybridMultilevel"/>
    <w:tmpl w:val="1E4A4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A2B08"/>
    <w:multiLevelType w:val="hybridMultilevel"/>
    <w:tmpl w:val="FA82EC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C1F7F8F"/>
    <w:multiLevelType w:val="hybridMultilevel"/>
    <w:tmpl w:val="088089F8"/>
    <w:lvl w:ilvl="0" w:tplc="0409000F">
      <w:start w:val="1"/>
      <w:numFmt w:val="decimal"/>
      <w:lvlText w:val="%1."/>
      <w:lvlJc w:val="left"/>
      <w:pPr>
        <w:ind w:left="720" w:hanging="360"/>
      </w:pPr>
    </w:lvl>
    <w:lvl w:ilvl="1" w:tplc="3FB0B8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5"/>
  </w:num>
  <w:num w:numId="4">
    <w:abstractNumId w:val="12"/>
  </w:num>
  <w:num w:numId="5">
    <w:abstractNumId w:val="26"/>
  </w:num>
  <w:num w:numId="6">
    <w:abstractNumId w:val="27"/>
  </w:num>
  <w:num w:numId="7">
    <w:abstractNumId w:val="39"/>
  </w:num>
  <w:num w:numId="8">
    <w:abstractNumId w:val="36"/>
  </w:num>
  <w:num w:numId="9">
    <w:abstractNumId w:val="8"/>
  </w:num>
  <w:num w:numId="10">
    <w:abstractNumId w:val="19"/>
  </w:num>
  <w:num w:numId="11">
    <w:abstractNumId w:val="29"/>
  </w:num>
  <w:num w:numId="12">
    <w:abstractNumId w:val="17"/>
  </w:num>
  <w:num w:numId="13">
    <w:abstractNumId w:val="6"/>
  </w:num>
  <w:num w:numId="14">
    <w:abstractNumId w:val="0"/>
  </w:num>
  <w:num w:numId="15">
    <w:abstractNumId w:val="21"/>
  </w:num>
  <w:num w:numId="16">
    <w:abstractNumId w:val="38"/>
  </w:num>
  <w:num w:numId="17">
    <w:abstractNumId w:val="41"/>
  </w:num>
  <w:num w:numId="18">
    <w:abstractNumId w:val="40"/>
  </w:num>
  <w:num w:numId="19">
    <w:abstractNumId w:val="35"/>
  </w:num>
  <w:num w:numId="20">
    <w:abstractNumId w:val="28"/>
  </w:num>
  <w:num w:numId="21">
    <w:abstractNumId w:val="7"/>
  </w:num>
  <w:num w:numId="22">
    <w:abstractNumId w:val="13"/>
  </w:num>
  <w:num w:numId="23">
    <w:abstractNumId w:val="33"/>
  </w:num>
  <w:num w:numId="24">
    <w:abstractNumId w:val="15"/>
  </w:num>
  <w:num w:numId="25">
    <w:abstractNumId w:val="37"/>
  </w:num>
  <w:num w:numId="26">
    <w:abstractNumId w:val="16"/>
  </w:num>
  <w:num w:numId="27">
    <w:abstractNumId w:val="4"/>
  </w:num>
  <w:num w:numId="28">
    <w:abstractNumId w:val="42"/>
  </w:num>
  <w:num w:numId="29">
    <w:abstractNumId w:val="34"/>
  </w:num>
  <w:num w:numId="30">
    <w:abstractNumId w:val="14"/>
  </w:num>
  <w:num w:numId="31">
    <w:abstractNumId w:val="3"/>
  </w:num>
  <w:num w:numId="32">
    <w:abstractNumId w:val="30"/>
  </w:num>
  <w:num w:numId="33">
    <w:abstractNumId w:val="18"/>
  </w:num>
  <w:num w:numId="34">
    <w:abstractNumId w:val="24"/>
  </w:num>
  <w:num w:numId="35">
    <w:abstractNumId w:val="23"/>
  </w:num>
  <w:num w:numId="36">
    <w:abstractNumId w:val="11"/>
  </w:num>
  <w:num w:numId="37">
    <w:abstractNumId w:val="9"/>
  </w:num>
  <w:num w:numId="38">
    <w:abstractNumId w:val="2"/>
  </w:num>
  <w:num w:numId="39">
    <w:abstractNumId w:val="31"/>
  </w:num>
  <w:num w:numId="40">
    <w:abstractNumId w:val="1"/>
  </w:num>
  <w:num w:numId="41">
    <w:abstractNumId w:val="20"/>
  </w:num>
  <w:num w:numId="42">
    <w:abstractNumId w:val="32"/>
  </w:num>
  <w:num w:numId="4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91FBC"/>
    <w:rsid w:val="00010490"/>
    <w:rsid w:val="00015D9F"/>
    <w:rsid w:val="00016AEC"/>
    <w:rsid w:val="00032512"/>
    <w:rsid w:val="000423B5"/>
    <w:rsid w:val="000A116D"/>
    <w:rsid w:val="00124F52"/>
    <w:rsid w:val="00194E29"/>
    <w:rsid w:val="00194FFE"/>
    <w:rsid w:val="001D011E"/>
    <w:rsid w:val="001D61E1"/>
    <w:rsid w:val="002047B5"/>
    <w:rsid w:val="00250AEF"/>
    <w:rsid w:val="002824DD"/>
    <w:rsid w:val="00291FBC"/>
    <w:rsid w:val="002946B3"/>
    <w:rsid w:val="002A7B0A"/>
    <w:rsid w:val="00341817"/>
    <w:rsid w:val="003451D0"/>
    <w:rsid w:val="00347871"/>
    <w:rsid w:val="00351F42"/>
    <w:rsid w:val="00353A36"/>
    <w:rsid w:val="00385259"/>
    <w:rsid w:val="00396A96"/>
    <w:rsid w:val="003A1C67"/>
    <w:rsid w:val="003C0524"/>
    <w:rsid w:val="0042553A"/>
    <w:rsid w:val="004474DA"/>
    <w:rsid w:val="0045721F"/>
    <w:rsid w:val="004E1AE3"/>
    <w:rsid w:val="004E66A3"/>
    <w:rsid w:val="0050595C"/>
    <w:rsid w:val="0051524D"/>
    <w:rsid w:val="00524E87"/>
    <w:rsid w:val="00546207"/>
    <w:rsid w:val="005B408C"/>
    <w:rsid w:val="0060770B"/>
    <w:rsid w:val="00642F20"/>
    <w:rsid w:val="00650151"/>
    <w:rsid w:val="00695AE7"/>
    <w:rsid w:val="006D45E0"/>
    <w:rsid w:val="006F52EF"/>
    <w:rsid w:val="006F685E"/>
    <w:rsid w:val="00727B80"/>
    <w:rsid w:val="0073076D"/>
    <w:rsid w:val="0074153D"/>
    <w:rsid w:val="007903AF"/>
    <w:rsid w:val="007B428F"/>
    <w:rsid w:val="007E696A"/>
    <w:rsid w:val="007F7792"/>
    <w:rsid w:val="00812006"/>
    <w:rsid w:val="00817212"/>
    <w:rsid w:val="00826256"/>
    <w:rsid w:val="00852B69"/>
    <w:rsid w:val="0085380C"/>
    <w:rsid w:val="0089724B"/>
    <w:rsid w:val="008B5803"/>
    <w:rsid w:val="008B7074"/>
    <w:rsid w:val="008C69B9"/>
    <w:rsid w:val="009574DF"/>
    <w:rsid w:val="00985F7E"/>
    <w:rsid w:val="009D1A78"/>
    <w:rsid w:val="009D2E1A"/>
    <w:rsid w:val="009E5270"/>
    <w:rsid w:val="00A13016"/>
    <w:rsid w:val="00A74557"/>
    <w:rsid w:val="00A80C9D"/>
    <w:rsid w:val="00A90F22"/>
    <w:rsid w:val="00AD3509"/>
    <w:rsid w:val="00AF4235"/>
    <w:rsid w:val="00AF7CB7"/>
    <w:rsid w:val="00B35663"/>
    <w:rsid w:val="00B86DCE"/>
    <w:rsid w:val="00BB1838"/>
    <w:rsid w:val="00C02410"/>
    <w:rsid w:val="00C04726"/>
    <w:rsid w:val="00C1167E"/>
    <w:rsid w:val="00C17EB3"/>
    <w:rsid w:val="00C2766A"/>
    <w:rsid w:val="00C55511"/>
    <w:rsid w:val="00C9543B"/>
    <w:rsid w:val="00CD6A0B"/>
    <w:rsid w:val="00D05FB0"/>
    <w:rsid w:val="00D44FF2"/>
    <w:rsid w:val="00D56A90"/>
    <w:rsid w:val="00D62C78"/>
    <w:rsid w:val="00DD5637"/>
    <w:rsid w:val="00DF0D20"/>
    <w:rsid w:val="00DF71A0"/>
    <w:rsid w:val="00E25C1F"/>
    <w:rsid w:val="00E53E81"/>
    <w:rsid w:val="00E71E63"/>
    <w:rsid w:val="00E74695"/>
    <w:rsid w:val="00E75370"/>
    <w:rsid w:val="00E777A0"/>
    <w:rsid w:val="00EB7489"/>
    <w:rsid w:val="00ED30B1"/>
    <w:rsid w:val="00ED559F"/>
    <w:rsid w:val="00F42421"/>
    <w:rsid w:val="00F473C3"/>
    <w:rsid w:val="00F54AC9"/>
    <w:rsid w:val="00F62B4D"/>
    <w:rsid w:val="00F63B86"/>
    <w:rsid w:val="00F75887"/>
    <w:rsid w:val="00F93EB1"/>
    <w:rsid w:val="00FA52B1"/>
    <w:rsid w:val="00FB6A93"/>
    <w:rsid w:val="00FC33CC"/>
    <w:rsid w:val="00FC5BBD"/>
    <w:rsid w:val="00FF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36DAA-E8D8-4737-ACE1-B5BF036C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BC"/>
  </w:style>
  <w:style w:type="paragraph" w:styleId="Heading1">
    <w:name w:val="heading 1"/>
    <w:basedOn w:val="Normal"/>
    <w:next w:val="Normal"/>
    <w:link w:val="Heading1Char"/>
    <w:qFormat/>
    <w:rsid w:val="0089724B"/>
    <w:pPr>
      <w:keepNext/>
      <w:autoSpaceDE w:val="0"/>
      <w:autoSpaceDN w:val="0"/>
      <w:adjustRightInd w:val="0"/>
      <w:spacing w:after="0" w:line="240" w:lineRule="auto"/>
      <w:outlineLvl w:val="0"/>
    </w:pPr>
    <w:rPr>
      <w:rFonts w:ascii="Calibri" w:eastAsia="Times New Roman" w:hAnsi="Calibri" w:cs="Times New Roman"/>
      <w:b/>
      <w:bCs/>
      <w:sz w:val="18"/>
    </w:rPr>
  </w:style>
  <w:style w:type="paragraph" w:styleId="Heading8">
    <w:name w:val="heading 8"/>
    <w:basedOn w:val="Normal"/>
    <w:next w:val="Normal"/>
    <w:link w:val="Heading8Char"/>
    <w:qFormat/>
    <w:rsid w:val="0089724B"/>
    <w:pPr>
      <w:keepNext/>
      <w:spacing w:after="0" w:line="240" w:lineRule="auto"/>
      <w:outlineLvl w:val="7"/>
    </w:pPr>
    <w:rPr>
      <w:rFonts w:ascii="Verdana" w:eastAsia="Times New Roman" w:hAnsi="Verdana" w:cs="Times New Roman"/>
      <w:sz w:val="20"/>
      <w:szCs w:val="20"/>
      <w:u w:val="single"/>
    </w:rPr>
  </w:style>
  <w:style w:type="paragraph" w:styleId="Heading9">
    <w:name w:val="heading 9"/>
    <w:basedOn w:val="Normal"/>
    <w:next w:val="Normal"/>
    <w:link w:val="Heading9Char"/>
    <w:qFormat/>
    <w:rsid w:val="0089724B"/>
    <w:pPr>
      <w:keepNext/>
      <w:widowControl w:val="0"/>
      <w:autoSpaceDE w:val="0"/>
      <w:autoSpaceDN w:val="0"/>
      <w:adjustRightInd w:val="0"/>
      <w:spacing w:after="0" w:line="268" w:lineRule="exact"/>
      <w:jc w:val="both"/>
      <w:outlineLvl w:val="8"/>
    </w:pPr>
    <w:rPr>
      <w:rFonts w:ascii="Verdana" w:eastAsia="Times New Roman" w:hAnsi="Verdana"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rsid w:val="0050595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eastAsiaTheme="minorEastAsi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eastAsiaTheme="minorEastAsi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89724B"/>
    <w:pPr>
      <w:spacing w:after="120"/>
      <w:ind w:left="360"/>
    </w:pPr>
  </w:style>
  <w:style w:type="character" w:customStyle="1" w:styleId="BodyTextIndentChar">
    <w:name w:val="Body Text Indent Char"/>
    <w:basedOn w:val="DefaultParagraphFont"/>
    <w:link w:val="BodyTextIndent"/>
    <w:uiPriority w:val="99"/>
    <w:semiHidden/>
    <w:rsid w:val="0089724B"/>
  </w:style>
  <w:style w:type="character" w:customStyle="1" w:styleId="Heading1Char">
    <w:name w:val="Heading 1 Char"/>
    <w:basedOn w:val="DefaultParagraphFont"/>
    <w:link w:val="Heading1"/>
    <w:rsid w:val="0089724B"/>
    <w:rPr>
      <w:rFonts w:ascii="Calibri" w:eastAsia="Times New Roman" w:hAnsi="Calibri" w:cs="Times New Roman"/>
      <w:b/>
      <w:bCs/>
      <w:sz w:val="18"/>
    </w:rPr>
  </w:style>
  <w:style w:type="character" w:customStyle="1" w:styleId="Heading8Char">
    <w:name w:val="Heading 8 Char"/>
    <w:basedOn w:val="DefaultParagraphFont"/>
    <w:link w:val="Heading8"/>
    <w:rsid w:val="0089724B"/>
    <w:rPr>
      <w:rFonts w:ascii="Verdana" w:eastAsia="Times New Roman" w:hAnsi="Verdana" w:cs="Times New Roman"/>
      <w:sz w:val="20"/>
      <w:szCs w:val="20"/>
      <w:u w:val="single"/>
    </w:rPr>
  </w:style>
  <w:style w:type="character" w:customStyle="1" w:styleId="Heading9Char">
    <w:name w:val="Heading 9 Char"/>
    <w:basedOn w:val="DefaultParagraphFont"/>
    <w:link w:val="Heading9"/>
    <w:rsid w:val="0089724B"/>
    <w:rPr>
      <w:rFonts w:ascii="Verdana" w:eastAsia="Times New Roman" w:hAnsi="Verdana" w:cs="Times New Roman"/>
      <w:sz w:val="20"/>
      <w:szCs w:val="20"/>
      <w:u w:val="single"/>
    </w:rPr>
  </w:style>
  <w:style w:type="character" w:customStyle="1" w:styleId="apple-converted-space">
    <w:name w:val="apple-converted-space"/>
    <w:basedOn w:val="DefaultParagraphFont"/>
    <w:rsid w:val="0089724B"/>
  </w:style>
  <w:style w:type="character" w:customStyle="1" w:styleId="qdeflang-en">
    <w:name w:val="qdeflang-en"/>
    <w:basedOn w:val="DefaultParagraphFont"/>
    <w:rsid w:val="0089724B"/>
  </w:style>
  <w:style w:type="paragraph" w:styleId="NormalWeb">
    <w:name w:val="Normal (Web)"/>
    <w:basedOn w:val="Normal"/>
    <w:semiHidden/>
    <w:rsid w:val="0089724B"/>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8B7074"/>
    <w:pPr>
      <w:spacing w:after="120"/>
    </w:pPr>
  </w:style>
  <w:style w:type="character" w:customStyle="1" w:styleId="BodyTextChar">
    <w:name w:val="Body Text Char"/>
    <w:basedOn w:val="DefaultParagraphFont"/>
    <w:link w:val="BodyText"/>
    <w:uiPriority w:val="99"/>
    <w:semiHidden/>
    <w:rsid w:val="008B7074"/>
  </w:style>
  <w:style w:type="paragraph" w:styleId="BodyText3">
    <w:name w:val="Body Text 3"/>
    <w:basedOn w:val="Normal"/>
    <w:link w:val="BodyText3Char"/>
    <w:uiPriority w:val="99"/>
    <w:semiHidden/>
    <w:unhideWhenUsed/>
    <w:rsid w:val="008B7074"/>
    <w:pPr>
      <w:spacing w:after="120"/>
    </w:pPr>
    <w:rPr>
      <w:sz w:val="16"/>
      <w:szCs w:val="16"/>
    </w:rPr>
  </w:style>
  <w:style w:type="character" w:customStyle="1" w:styleId="BodyText3Char">
    <w:name w:val="Body Text 3 Char"/>
    <w:basedOn w:val="DefaultParagraphFont"/>
    <w:link w:val="BodyText3"/>
    <w:uiPriority w:val="99"/>
    <w:semiHidden/>
    <w:rsid w:val="008B70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2BB82-19B1-4164-9602-1ECA7F63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Sara J. Gill</cp:lastModifiedBy>
  <cp:revision>3</cp:revision>
  <cp:lastPrinted>2013-04-15T18:32:00Z</cp:lastPrinted>
  <dcterms:created xsi:type="dcterms:W3CDTF">2015-09-23T15:05:00Z</dcterms:created>
  <dcterms:modified xsi:type="dcterms:W3CDTF">2016-05-04T15:02:00Z</dcterms:modified>
</cp:coreProperties>
</file>